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B789F" w14:textId="23B94043" w:rsidR="009631BE" w:rsidRPr="009631BE" w:rsidRDefault="009631BE" w:rsidP="009631BE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9631BE">
        <w:rPr>
          <w:b/>
          <w:bCs/>
          <w:sz w:val="28"/>
          <w:szCs w:val="28"/>
        </w:rPr>
        <w:t>Informacja dla oferentów w</w:t>
      </w:r>
      <w:r>
        <w:rPr>
          <w:b/>
          <w:bCs/>
          <w:sz w:val="28"/>
          <w:szCs w:val="28"/>
        </w:rPr>
        <w:t xml:space="preserve"> </w:t>
      </w:r>
      <w:r w:rsidRPr="009631BE">
        <w:rPr>
          <w:b/>
          <w:bCs/>
          <w:sz w:val="28"/>
          <w:szCs w:val="28"/>
        </w:rPr>
        <w:t>s</w:t>
      </w:r>
      <w:r>
        <w:rPr>
          <w:b/>
          <w:bCs/>
          <w:sz w:val="28"/>
          <w:szCs w:val="28"/>
        </w:rPr>
        <w:t>prawie</w:t>
      </w:r>
      <w:r w:rsidRPr="009631BE">
        <w:rPr>
          <w:b/>
          <w:bCs/>
          <w:sz w:val="28"/>
          <w:szCs w:val="28"/>
        </w:rPr>
        <w:t xml:space="preserve"> zmiany załączników</w:t>
      </w:r>
    </w:p>
    <w:p w14:paraId="22D42ACA" w14:textId="77777777" w:rsidR="00992619" w:rsidRDefault="00992619" w:rsidP="009631BE"/>
    <w:p w14:paraId="4C455C45" w14:textId="3FF1303B" w:rsidR="009631BE" w:rsidRDefault="009631BE" w:rsidP="00992619">
      <w:pPr>
        <w:jc w:val="both"/>
      </w:pPr>
      <w:r>
        <w:t>Zarządzeniem Nr 51/2024/DSOZ Prezesa Narodowego Funduszu Zdrowia [1] wprowadzono m.in. zmiany w załącznikach nr 2 (Oświadczenie oferenta o wpisach do rejestru, ewidencji i posiadanych koncesjach) i nr 8 (Oświadczenie oferenta o zastrzeżeniu informacji stanowiących tajemnicę przedsiębiorcy) do zarządzenia Nr 18/2017/DSOZ [2], jak również wprowadzono nowy załącznik nr 10 (Oświadczenie dotyczące opinii, o której mowa w art. 95d ust. 1 ustawy[3]) do zarządzenia Nr 18/2017/DSOZ [2].</w:t>
      </w:r>
    </w:p>
    <w:p w14:paraId="71BE57BA" w14:textId="77777777" w:rsidR="00842041" w:rsidRDefault="009631BE" w:rsidP="00992619">
      <w:pPr>
        <w:jc w:val="both"/>
      </w:pPr>
      <w:r>
        <w:t xml:space="preserve">Ww. załączniki są obowiązujące w postępowaniach w sprawie zawarcia umów o udzielanie świadczeń opieki zdrowotnej rozpoczętych po dniu 22 maja 2024 r. </w:t>
      </w:r>
    </w:p>
    <w:p w14:paraId="438680D2" w14:textId="185C6F31" w:rsidR="00842041" w:rsidRDefault="00842041" w:rsidP="00992619">
      <w:pPr>
        <w:jc w:val="both"/>
      </w:pPr>
      <w:r>
        <w:t>Do czasu zakończenia dostosowania systemu informatycznego do aktualnego stanu prawnego prosimy o stosowanie formy pisemnej oraz elektronicznej ww. załączników</w:t>
      </w:r>
      <w:r w:rsidR="00BB23B2">
        <w:t>.</w:t>
      </w:r>
    </w:p>
    <w:p w14:paraId="4BB1076D" w14:textId="77777777" w:rsidR="00842041" w:rsidRDefault="00842041" w:rsidP="00992619">
      <w:pPr>
        <w:jc w:val="both"/>
      </w:pPr>
    </w:p>
    <w:p w14:paraId="171D3390" w14:textId="390D3B84" w:rsidR="00842041" w:rsidRDefault="009631BE" w:rsidP="00992619">
      <w:pPr>
        <w:jc w:val="both"/>
      </w:pPr>
      <w:r>
        <w:t>Podstawa prawna:</w:t>
      </w:r>
    </w:p>
    <w:p w14:paraId="0712414F" w14:textId="37CEECBA" w:rsidR="00842041" w:rsidRDefault="009631BE" w:rsidP="00992619">
      <w:pPr>
        <w:jc w:val="both"/>
      </w:pPr>
      <w:r>
        <w:t xml:space="preserve">[1] zarządzenie Nr 51/2024/DSOZ Prezesa Narodowego Funduszu Zdrowia z dnia 21 maja 2024 r. zmieniające zarządzenie w sprawie warunków postępowania dotyczącego zawierania umów o udzielanie świadczeń opieki zdrowotnej, </w:t>
      </w:r>
    </w:p>
    <w:p w14:paraId="1F91E697" w14:textId="1E9DEC64" w:rsidR="00842041" w:rsidRDefault="009631BE" w:rsidP="00992619">
      <w:pPr>
        <w:jc w:val="both"/>
      </w:pPr>
      <w:r>
        <w:t>[2] zarządzenie Nr 18/2017/DSOZ Prezesa Narodowego Funduszu Zdrowia z dnia 14 marca 2017 r. w</w:t>
      </w:r>
      <w:r w:rsidR="00BB23B2">
        <w:t> </w:t>
      </w:r>
      <w:r>
        <w:t>sprawie warunków postępowania dotyczącego zawierania umów o udzielanie świadczeń opieki zdrowotnej</w:t>
      </w:r>
      <w:r w:rsidR="00842041">
        <w:t>.</w:t>
      </w:r>
    </w:p>
    <w:sectPr w:rsidR="00842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BE"/>
    <w:rsid w:val="0017757F"/>
    <w:rsid w:val="00202444"/>
    <w:rsid w:val="005D0891"/>
    <w:rsid w:val="00842041"/>
    <w:rsid w:val="009631BE"/>
    <w:rsid w:val="00992619"/>
    <w:rsid w:val="00BB23B2"/>
    <w:rsid w:val="00CF69C2"/>
    <w:rsid w:val="00D1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4E25D"/>
  <w15:chartTrackingRefBased/>
  <w15:docId w15:val="{34C03FC2-FD38-4EE1-9F17-FD5E5976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963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Ligienza-Rolka Katarzyna</dc:creator>
  <cp:keywords/>
  <dc:description/>
  <cp:lastModifiedBy>Razik Rafał</cp:lastModifiedBy>
  <cp:revision>3</cp:revision>
  <dcterms:created xsi:type="dcterms:W3CDTF">2024-06-17T08:44:00Z</dcterms:created>
  <dcterms:modified xsi:type="dcterms:W3CDTF">2024-06-17T12:50:00Z</dcterms:modified>
</cp:coreProperties>
</file>