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0C5DA" w14:textId="102815F6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ogłaszanych w dniu </w:t>
      </w:r>
      <w:r w:rsidR="00D85F5C">
        <w:rPr>
          <w:rFonts w:cstheme="minorHAnsi"/>
          <w:b/>
          <w:bCs/>
          <w:sz w:val="24"/>
          <w:szCs w:val="24"/>
        </w:rPr>
        <w:t>2</w:t>
      </w:r>
      <w:r w:rsidR="00774164">
        <w:rPr>
          <w:rFonts w:cstheme="minorHAnsi"/>
          <w:b/>
          <w:bCs/>
          <w:sz w:val="24"/>
          <w:szCs w:val="24"/>
        </w:rPr>
        <w:t xml:space="preserve"> </w:t>
      </w:r>
      <w:r w:rsidR="00D85F5C">
        <w:rPr>
          <w:rFonts w:cstheme="minorHAnsi"/>
          <w:b/>
          <w:bCs/>
          <w:sz w:val="24"/>
          <w:szCs w:val="24"/>
        </w:rPr>
        <w:t>lutego</w:t>
      </w:r>
      <w:bookmarkStart w:id="0" w:name="_GoBack"/>
      <w:bookmarkEnd w:id="0"/>
      <w:r w:rsidR="00642A6D" w:rsidRPr="00923F23">
        <w:rPr>
          <w:rFonts w:cstheme="minorHAnsi"/>
          <w:b/>
          <w:bCs/>
          <w:sz w:val="24"/>
          <w:szCs w:val="24"/>
        </w:rPr>
        <w:t xml:space="preserve"> </w:t>
      </w:r>
      <w:r w:rsidR="00884853" w:rsidRPr="00923F23">
        <w:rPr>
          <w:rFonts w:cstheme="minorHAnsi"/>
          <w:b/>
          <w:bCs/>
          <w:sz w:val="24"/>
          <w:szCs w:val="24"/>
        </w:rPr>
        <w:t>202</w:t>
      </w:r>
      <w:r w:rsidR="00774164">
        <w:rPr>
          <w:rFonts w:cstheme="minorHAnsi"/>
          <w:b/>
          <w:bCs/>
          <w:sz w:val="24"/>
          <w:szCs w:val="24"/>
        </w:rPr>
        <w:t>4</w:t>
      </w:r>
      <w:r w:rsidR="00884853" w:rsidRPr="00923F23">
        <w:rPr>
          <w:rFonts w:cstheme="minorHAnsi"/>
          <w:b/>
          <w:bCs/>
          <w:sz w:val="24"/>
          <w:szCs w:val="24"/>
        </w:rPr>
        <w:t xml:space="preserve"> r</w:t>
      </w:r>
      <w:r w:rsidRPr="00923F23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w rodzaju leczenie szpitalne, </w:t>
      </w:r>
      <w:r w:rsidRPr="00923F23">
        <w:rPr>
          <w:rStyle w:val="Pogrubienie"/>
          <w:rFonts w:ascii="Calibri" w:hAnsi="Calibri" w:cs="Calibri"/>
          <w:sz w:val="24"/>
          <w:szCs w:val="24"/>
        </w:rPr>
        <w:t xml:space="preserve"> 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>w zakresie program</w:t>
      </w:r>
      <w:r w:rsidR="00774164">
        <w:rPr>
          <w:rStyle w:val="Pogrubienie"/>
          <w:rFonts w:ascii="Calibri" w:hAnsi="Calibri" w:cs="Calibri"/>
          <w:sz w:val="24"/>
          <w:szCs w:val="24"/>
        </w:rPr>
        <w:t>ów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774164">
        <w:rPr>
          <w:rStyle w:val="Pogrubienie"/>
          <w:rFonts w:ascii="Calibri" w:hAnsi="Calibri" w:cs="Calibri"/>
          <w:sz w:val="24"/>
          <w:szCs w:val="24"/>
        </w:rPr>
        <w:t>ych</w:t>
      </w:r>
      <w:r w:rsidRPr="00923F23">
        <w:rPr>
          <w:rStyle w:val="Pogrubienie"/>
          <w:rFonts w:ascii="Calibri" w:hAnsi="Calibri" w:cs="Calibri"/>
          <w:sz w:val="24"/>
          <w:szCs w:val="24"/>
        </w:rPr>
        <w:t>:</w:t>
      </w:r>
    </w:p>
    <w:p w14:paraId="44E93C5C" w14:textId="77777777" w:rsidR="00642A6D" w:rsidRPr="00923F23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</w:p>
    <w:p w14:paraId="52547DCA" w14:textId="77777777" w:rsidR="00774164" w:rsidRPr="00193509" w:rsidRDefault="00774164" w:rsidP="00774164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cs="Calibri"/>
          <w:color w:val="000000"/>
          <w:sz w:val="24"/>
          <w:szCs w:val="24"/>
        </w:rPr>
      </w:pPr>
      <w:r w:rsidRPr="00193509">
        <w:rPr>
          <w:rFonts w:cs="Calibri"/>
          <w:color w:val="000000"/>
          <w:sz w:val="24"/>
          <w:szCs w:val="24"/>
        </w:rPr>
        <w:t>Program lekowy – leczenie chorych na przewlekłe wirusowe zapalenie wątroby typu B,</w:t>
      </w:r>
    </w:p>
    <w:p w14:paraId="0E6AA1DA" w14:textId="77777777" w:rsidR="00774164" w:rsidRPr="00193509" w:rsidRDefault="00774164" w:rsidP="00774164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cs="Calibri"/>
          <w:color w:val="000000"/>
          <w:sz w:val="24"/>
          <w:szCs w:val="24"/>
        </w:rPr>
      </w:pPr>
      <w:r w:rsidRPr="00193509">
        <w:rPr>
          <w:rFonts w:cs="Calibri"/>
          <w:color w:val="000000"/>
          <w:sz w:val="24"/>
          <w:szCs w:val="24"/>
        </w:rPr>
        <w:t xml:space="preserve">Program lekowy – leczenie terapią </w:t>
      </w:r>
      <w:proofErr w:type="spellStart"/>
      <w:r w:rsidRPr="00193509">
        <w:rPr>
          <w:rFonts w:cs="Calibri"/>
          <w:color w:val="000000"/>
          <w:sz w:val="24"/>
          <w:szCs w:val="24"/>
        </w:rPr>
        <w:t>bezinterferonową</w:t>
      </w:r>
      <w:proofErr w:type="spellEnd"/>
      <w:r w:rsidRPr="00193509">
        <w:rPr>
          <w:rFonts w:cs="Calibri"/>
          <w:color w:val="000000"/>
          <w:sz w:val="24"/>
          <w:szCs w:val="24"/>
        </w:rPr>
        <w:t xml:space="preserve"> chorych na przewlekłe wirusowe zapalenie wątroby typu C,</w:t>
      </w:r>
    </w:p>
    <w:p w14:paraId="2963A1D1" w14:textId="2A74FB09" w:rsidR="00DF6F38" w:rsidRDefault="00DF6F38" w:rsidP="00923F23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64CF4E67" w14:textId="77777777" w:rsidR="00D85F5C" w:rsidRPr="00923F23" w:rsidRDefault="00D85F5C" w:rsidP="00923F23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AD5D633" w14:textId="60405032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zakresach świadczeń wynosi:  1,64 zł.</w:t>
      </w:r>
    </w:p>
    <w:p w14:paraId="488728F6" w14:textId="6925A47A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C1CB4A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FDBC66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61E32DB5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 xml:space="preserve">Kontakt: 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32DD4"/>
    <w:rsid w:val="00D448BA"/>
    <w:rsid w:val="00D449D9"/>
    <w:rsid w:val="00D60DCE"/>
    <w:rsid w:val="00D63746"/>
    <w:rsid w:val="00D64313"/>
    <w:rsid w:val="00D65AAB"/>
    <w:rsid w:val="00D71301"/>
    <w:rsid w:val="00D817FB"/>
    <w:rsid w:val="00D85F5C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23</cp:revision>
  <cp:lastPrinted>2023-02-21T15:17:00Z</cp:lastPrinted>
  <dcterms:created xsi:type="dcterms:W3CDTF">2023-04-25T11:51:00Z</dcterms:created>
  <dcterms:modified xsi:type="dcterms:W3CDTF">2024-02-01T13:03:00Z</dcterms:modified>
</cp:coreProperties>
</file>