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92" w:rsidRPr="0088119A" w:rsidRDefault="006C2D92" w:rsidP="006C2D92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Cs w:val="24"/>
        </w:rPr>
      </w:pPr>
      <w:r w:rsidRPr="0088119A">
        <w:rPr>
          <w:rFonts w:asciiTheme="minorHAnsi" w:hAnsiTheme="minorHAnsi" w:cstheme="minorHAnsi"/>
          <w:b/>
          <w:bCs/>
          <w:color w:val="1F497D"/>
          <w:szCs w:val="24"/>
        </w:rPr>
        <w:t>Informacja o</w:t>
      </w:r>
      <w:r w:rsidRPr="0088119A">
        <w:rPr>
          <w:szCs w:val="24"/>
        </w:rPr>
        <w:t xml:space="preserve"> </w:t>
      </w:r>
      <w:r w:rsidRPr="0088119A">
        <w:rPr>
          <w:rFonts w:asciiTheme="minorHAnsi" w:hAnsiTheme="minorHAnsi" w:cstheme="minorHAnsi"/>
          <w:b/>
          <w:bCs/>
          <w:color w:val="1F497D"/>
          <w:szCs w:val="24"/>
        </w:rPr>
        <w:t>dotycząca konieczności złożenia dodatkowych dokumentów</w:t>
      </w:r>
    </w:p>
    <w:p w:rsidR="008C3016" w:rsidRPr="0088119A" w:rsidRDefault="006C2D92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sz w:val="24"/>
          <w:szCs w:val="24"/>
          <w:u w:val="single"/>
          <w:lang w:eastAsia="pl-PL"/>
        </w:rPr>
        <w:t>Poza dokumentami formalnymi wynikającymi z aktów prawnych, do oferty należy dołączyć:</w:t>
      </w:r>
    </w:p>
    <w:p w:rsidR="006C2D92" w:rsidRPr="0088119A" w:rsidRDefault="006C2D92" w:rsidP="006C2D9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 O CELOWOŚCI INWESTYCJI</w:t>
      </w:r>
    </w:p>
    <w:p w:rsidR="006C2D92" w:rsidRPr="0088119A" w:rsidRDefault="006C2D92" w:rsidP="00476D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Do oferty należy dołączyć oświadczenie wskazujące, czy zachodzą okoliczności opisane w art. 95d ustawy o świadczeniach odnośnie inwestycji, przy pomocy której ma być wykonywana umowa. Złożone oświadczenie powinno wskazywać, że w związku z wejściem w życie od 1.01.2021 r. art. 139a ww. ustawy, oferent (w zakresie objętym ofertą): 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>nie zrealizował inwestycji spełniającej warunki określone w art. 95d ustawy o świadczeniach lub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>zrealizował inwestycję spełniającą warunki określone w art. 95d ustawy o świadczeniach – do oświadczenia należy dodatkowo dołączyć kserokopię (potwierdzonej za zgodność z oryginałem) pozytywnej opinii o celowości inwestycji</w:t>
      </w:r>
    </w:p>
    <w:p w:rsid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1215C">
        <w:rPr>
          <w:rFonts w:eastAsia="Times New Roman" w:cstheme="minorHAnsi"/>
          <w:b/>
          <w:sz w:val="24"/>
          <w:szCs w:val="24"/>
          <w:lang w:eastAsia="pl-PL"/>
        </w:rPr>
        <w:t>OŚWIADCZENIA PERSONELU</w:t>
      </w:r>
    </w:p>
    <w:p w:rsidR="003726CC" w:rsidRPr="00C1215C" w:rsidRDefault="003726C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C1215C" w:rsidRDefault="00C1215C" w:rsidP="00C1215C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1215C">
        <w:rPr>
          <w:rFonts w:eastAsia="Times New Roman" w:cstheme="minorHAnsi"/>
          <w:sz w:val="24"/>
          <w:szCs w:val="24"/>
          <w:lang w:eastAsia="pl-PL"/>
        </w:rPr>
        <w:t>Oświadczeni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personelu</w:t>
      </w:r>
      <w:r>
        <w:rPr>
          <w:rFonts w:eastAsia="Times New Roman" w:cstheme="minorHAnsi"/>
          <w:sz w:val="24"/>
          <w:szCs w:val="24"/>
          <w:lang w:eastAsia="pl-PL"/>
        </w:rPr>
        <w:t xml:space="preserve"> wskazanego w ofercie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należy sporządzić zgodnie z wzorem określonym w załączniku nr 1 do Zarządzenia Wewnętrznego Dyrektora Śląskiego Oddziału Wojewódzkiego Narodowego Funduszu Zdrowia w Katowicach nr 289/2021 z dnia 17 grudnia 2021 r. w sprawie wprowadzenia zasad weryfikacji oferentów uczestniczących  </w:t>
      </w:r>
      <w:r>
        <w:rPr>
          <w:rFonts w:eastAsia="Times New Roman" w:cstheme="minorHAnsi"/>
          <w:sz w:val="24"/>
          <w:szCs w:val="24"/>
          <w:lang w:eastAsia="pl-PL"/>
        </w:rPr>
        <w:t>:</w:t>
      </w:r>
      <w:r w:rsidRPr="00C1215C">
        <w:rPr>
          <w:rFonts w:eastAsia="Times New Roman" w:cstheme="minorHAnsi"/>
          <w:sz w:val="24"/>
          <w:szCs w:val="24"/>
          <w:lang w:eastAsia="pl-PL"/>
        </w:rPr>
        <w:t>w postępowaniach poprzedzających zawarcie umów   o udziela</w:t>
      </w:r>
      <w:r>
        <w:rPr>
          <w:rFonts w:eastAsia="Times New Roman" w:cstheme="minorHAnsi"/>
          <w:sz w:val="24"/>
          <w:szCs w:val="24"/>
          <w:lang w:eastAsia="pl-PL"/>
        </w:rPr>
        <w:t xml:space="preserve">nie świadczeń opieki zdrowotnej: </w:t>
      </w:r>
      <w:hyperlink r:id="rId5" w:history="1"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https://nfz-katowice.pl/index.php/dla-swiadczeniodawcy/kontraktowanie-2022/informacje-wspolne/itemlist/category/202154</w:t>
        </w:r>
      </w:hyperlink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ofercie należy wykazać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pomieszczenia</w:t>
      </w:r>
      <w:r w:rsidRPr="0088119A">
        <w:rPr>
          <w:rFonts w:eastAsia="Times New Roman" w:cstheme="minorHAnsi"/>
          <w:sz w:val="24"/>
          <w:szCs w:val="24"/>
          <w:lang w:eastAsia="pl-PL"/>
        </w:rPr>
        <w:t> oraz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wyposażenie w sprzęt i aparaturę medyczną</w:t>
      </w:r>
      <w:r w:rsidRPr="0088119A">
        <w:rPr>
          <w:rFonts w:eastAsia="Times New Roman" w:cstheme="minorHAnsi"/>
          <w:sz w:val="24"/>
          <w:szCs w:val="24"/>
          <w:lang w:eastAsia="pl-PL"/>
        </w:rPr>
        <w:t> dokład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>nie z wymogami w rozporządzeniu Ministra Zdrowia z dnia 6 listopada 2013 r. w sprawie świadczeń gwarantowanych z zakresu programów zdrowotnych ze zmianami(t. j. Dz. U. z 2020 r. poz. 2209)</w:t>
      </w:r>
      <w:r w:rsidRPr="0088119A">
        <w:rPr>
          <w:rFonts w:eastAsia="Times New Roman" w:cstheme="minorHAnsi"/>
          <w:sz w:val="24"/>
          <w:szCs w:val="24"/>
          <w:lang w:eastAsia="pl-PL"/>
        </w:rPr>
        <w:t>, tzn. wyszczególnić wszystkie pozycje. 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Na dzień złożenia oferty, oferent zobowiązany jest do posiadania wymaganych zasobów.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Ponadto:</w:t>
      </w:r>
    </w:p>
    <w:p w:rsidR="008C3016" w:rsidRPr="0088119A" w:rsidRDefault="008C3016" w:rsidP="008C30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przypadku współpracy 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podwykonawcą,</w:t>
      </w:r>
      <w:r w:rsidRPr="0088119A">
        <w:rPr>
          <w:rFonts w:eastAsia="Times New Roman" w:cstheme="minorHAnsi"/>
          <w:sz w:val="24"/>
          <w:szCs w:val="24"/>
          <w:lang w:eastAsia="pl-PL"/>
        </w:rPr>
        <w:t> do oferty należy dołączyć kopię aktualnej umowy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8119A">
        <w:rPr>
          <w:rFonts w:eastAsia="Times New Roman" w:cstheme="minorHAnsi"/>
          <w:sz w:val="24"/>
          <w:szCs w:val="24"/>
          <w:lang w:eastAsia="pl-PL"/>
        </w:rPr>
        <w:t>na podwykonawstwo, (bez warunków finansowych) zawierającej postanowienia o okresie jej obowiązywania i poddaniu się kontroli NFZ.</w:t>
      </w:r>
    </w:p>
    <w:p w:rsidR="008C3016" w:rsidRDefault="008C3016" w:rsidP="008C301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oprócz kopii polisy OC –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oświadczenie,</w:t>
      </w:r>
      <w:r w:rsidRPr="0088119A">
        <w:rPr>
          <w:rFonts w:eastAsia="Times New Roman" w:cstheme="minorHAnsi"/>
          <w:sz w:val="24"/>
          <w:szCs w:val="24"/>
          <w:lang w:eastAsia="pl-PL"/>
        </w:rPr>
        <w:t> że umowa ubezpieczenia odpowiedzialności cywilnej zostanie zawarta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na cały okres obowiązywania umowy</w:t>
      </w:r>
      <w:r w:rsidRPr="0088119A">
        <w:rPr>
          <w:rFonts w:eastAsia="Times New Roman" w:cstheme="minorHAnsi"/>
          <w:sz w:val="24"/>
          <w:szCs w:val="24"/>
          <w:lang w:eastAsia="pl-PL"/>
        </w:rPr>
        <w:t>.</w:t>
      </w:r>
    </w:p>
    <w:p w:rsidR="008A599C" w:rsidRDefault="008A599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8A599C" w:rsidRDefault="008A599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2469FB" w:rsidRDefault="002469FB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C1215C" w:rsidRP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24"/>
          <w:szCs w:val="24"/>
          <w:lang w:eastAsia="pl-PL"/>
        </w:rPr>
        <w:lastRenderedPageBreak/>
        <w:t>CERTYFIKATY JAKOŚCI</w:t>
      </w:r>
    </w:p>
    <w:p w:rsidR="008C3016" w:rsidRPr="002469FB" w:rsidRDefault="00685404" w:rsidP="003172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 przypadku posiadania </w:t>
      </w:r>
      <w:r w:rsidRPr="00685404">
        <w:rPr>
          <w:rFonts w:eastAsia="Times New Roman" w:cstheme="minorHAnsi"/>
          <w:b/>
          <w:sz w:val="24"/>
          <w:szCs w:val="24"/>
          <w:lang w:eastAsia="pl-PL"/>
        </w:rPr>
        <w:t>certyfikatów ISO 9001 i/lub ISO 27 001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85404">
        <w:rPr>
          <w:rFonts w:eastAsia="Times New Roman" w:cstheme="minorHAnsi"/>
          <w:sz w:val="24"/>
          <w:szCs w:val="24"/>
          <w:lang w:eastAsia="pl-PL"/>
        </w:rPr>
        <w:t>do oferty należy dołączyć kserokopie certyfikatów (potwierdzonych za zgodność z oryginałem)</w:t>
      </w:r>
      <w:r>
        <w:rPr>
          <w:rFonts w:eastAsia="Times New Roman" w:cstheme="minorHAnsi"/>
          <w:sz w:val="24"/>
          <w:szCs w:val="24"/>
          <w:lang w:eastAsia="pl-PL"/>
        </w:rPr>
        <w:t xml:space="preserve"> – </w:t>
      </w:r>
      <w:r w:rsidRPr="0031728D">
        <w:rPr>
          <w:rFonts w:eastAsia="Times New Roman" w:cstheme="minorHAnsi"/>
          <w:sz w:val="24"/>
          <w:szCs w:val="24"/>
          <w:u w:val="single"/>
          <w:lang w:eastAsia="pl-PL"/>
        </w:rPr>
        <w:t xml:space="preserve">certyfikat powinien </w:t>
      </w:r>
      <w:r w:rsidRPr="002469FB">
        <w:rPr>
          <w:rFonts w:eastAsia="Times New Roman" w:cstheme="minorHAnsi"/>
          <w:sz w:val="24"/>
          <w:szCs w:val="24"/>
          <w:u w:val="single"/>
          <w:lang w:eastAsia="pl-PL"/>
        </w:rPr>
        <w:t>dotyczyć pracowni</w:t>
      </w:r>
      <w:r w:rsidR="00CC574F" w:rsidRPr="002469FB">
        <w:rPr>
          <w:rFonts w:eastAsia="Times New Roman" w:cstheme="minorHAnsi"/>
          <w:sz w:val="24"/>
          <w:szCs w:val="24"/>
          <w:u w:val="single"/>
          <w:lang w:eastAsia="pl-PL"/>
        </w:rPr>
        <w:t>/poradni, na którą będzie złożona oferta.</w:t>
      </w:r>
    </w:p>
    <w:p w:rsidR="00C1215C" w:rsidRDefault="00C1215C" w:rsidP="00EC501C">
      <w:pPr>
        <w:spacing w:before="100" w:beforeAutospacing="1"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EDM i </w:t>
      </w:r>
      <w:proofErr w:type="spellStart"/>
      <w:r>
        <w:rPr>
          <w:rFonts w:eastAsia="Times New Roman" w:cstheme="minorHAnsi"/>
          <w:b/>
          <w:sz w:val="24"/>
          <w:szCs w:val="24"/>
          <w:lang w:eastAsia="pl-PL"/>
        </w:rPr>
        <w:t>eREJESTRACJA</w:t>
      </w:r>
      <w:proofErr w:type="spellEnd"/>
    </w:p>
    <w:p w:rsidR="00C1215C" w:rsidRPr="00C1215C" w:rsidRDefault="00C1215C" w:rsidP="00C638E2">
      <w:pPr>
        <w:pStyle w:val="Akapitzlist"/>
        <w:numPr>
          <w:ilvl w:val="0"/>
          <w:numId w:val="12"/>
        </w:num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prowadzenia przez świadczeniodawcę historii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choroby lub histori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zdrowia i choroby w postaci elektronicznej, w sposób, o którym mowa w przepisach wydanych na podstawie art. 30 ustawy o prawach pacjenta, oraz wystawia recepty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i skierowania co najmniej przez nanoszenie danych za pomocą wydruku do o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>ferty należy dołączyć oświadczenie od dostawcy</w:t>
      </w:r>
    </w:p>
    <w:p w:rsidR="00C1215C" w:rsidRPr="00C1215C" w:rsidRDefault="00C1215C" w:rsidP="00C1215C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posiadania odrębnej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aplikacj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służąc</w:t>
      </w:r>
      <w:r>
        <w:rPr>
          <w:rFonts w:eastAsia="Times New Roman" w:cstheme="minorHAnsi"/>
          <w:sz w:val="24"/>
          <w:szCs w:val="24"/>
          <w:lang w:eastAsia="pl-PL"/>
        </w:rPr>
        <w:t>ej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wykonaniu obowiązku zapewnienia bieżącej rejestracji świadczeniobiorców drogą elektroniczną, ze zwrotnym automatycznym wskazaniem terminu</w:t>
      </w:r>
      <w:r w:rsidRPr="00C1215C">
        <w:t xml:space="preserve"> 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>do oferty należy dołączyć potwierdzenie posiadania aplikacji wraz z adres</w:t>
      </w:r>
      <w:r>
        <w:rPr>
          <w:rFonts w:eastAsia="Times New Roman" w:cstheme="minorHAnsi"/>
          <w:sz w:val="24"/>
          <w:szCs w:val="24"/>
          <w:u w:val="single"/>
          <w:lang w:eastAsia="pl-PL"/>
        </w:rPr>
        <w:t>em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 xml:space="preserve"> strony internetowej</w:t>
      </w:r>
    </w:p>
    <w:p w:rsidR="00C1215C" w:rsidRDefault="00C1215C" w:rsidP="003172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sectPr w:rsidR="00C1215C" w:rsidSect="003726CC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069"/>
    <w:multiLevelType w:val="multilevel"/>
    <w:tmpl w:val="DD4A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45D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096D4F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32D1D"/>
    <w:multiLevelType w:val="multilevel"/>
    <w:tmpl w:val="E4ECB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EE7150"/>
    <w:multiLevelType w:val="multilevel"/>
    <w:tmpl w:val="A92E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52C4D"/>
    <w:multiLevelType w:val="multilevel"/>
    <w:tmpl w:val="6A64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771AE"/>
    <w:multiLevelType w:val="multilevel"/>
    <w:tmpl w:val="E118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6924C7"/>
    <w:multiLevelType w:val="multilevel"/>
    <w:tmpl w:val="1CA44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F50C26"/>
    <w:multiLevelType w:val="hybridMultilevel"/>
    <w:tmpl w:val="7D2A4636"/>
    <w:lvl w:ilvl="0" w:tplc="16AC37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DE8A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47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871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469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7CE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9A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4EE3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E60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3093C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C40C5"/>
    <w:multiLevelType w:val="hybridMultilevel"/>
    <w:tmpl w:val="0C2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8579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16"/>
    <w:rsid w:val="001D7A07"/>
    <w:rsid w:val="002469FB"/>
    <w:rsid w:val="0031728D"/>
    <w:rsid w:val="0035044B"/>
    <w:rsid w:val="003726CC"/>
    <w:rsid w:val="0042354F"/>
    <w:rsid w:val="00685404"/>
    <w:rsid w:val="006C2D92"/>
    <w:rsid w:val="0088119A"/>
    <w:rsid w:val="008A599C"/>
    <w:rsid w:val="008C3016"/>
    <w:rsid w:val="00C1215C"/>
    <w:rsid w:val="00C638E2"/>
    <w:rsid w:val="00CC574F"/>
    <w:rsid w:val="00EC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C040"/>
  <w15:chartTrackingRefBased/>
  <w15:docId w15:val="{04402BEC-DA45-430C-BED1-1A5D06E2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C3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30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C30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301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C3016"/>
    <w:rPr>
      <w:b/>
      <w:bCs/>
    </w:rPr>
  </w:style>
  <w:style w:type="character" w:styleId="Uwydatnienie">
    <w:name w:val="Emphasis"/>
    <w:basedOn w:val="Domylnaczcionkaakapitu"/>
    <w:uiPriority w:val="20"/>
    <w:qFormat/>
    <w:rsid w:val="008C3016"/>
    <w:rPr>
      <w:i/>
      <w:iCs/>
    </w:rPr>
  </w:style>
  <w:style w:type="character" w:styleId="Hipercze">
    <w:name w:val="Hyperlink"/>
    <w:basedOn w:val="Domylnaczcionkaakapitu"/>
    <w:uiPriority w:val="99"/>
    <w:unhideWhenUsed/>
    <w:rsid w:val="008C301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6C2D92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2D92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C2D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28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121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5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6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z-katowice.pl/index.php/dla-swiadczeniodawcy/kontraktowanie-2022/informacje-wspolne/itemlist/category/202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Szajbe Katarzyna</dc:creator>
  <cp:keywords/>
  <dc:description/>
  <cp:lastModifiedBy>Szajbe Katarzyna</cp:lastModifiedBy>
  <cp:revision>12</cp:revision>
  <cp:lastPrinted>2022-09-20T08:05:00Z</cp:lastPrinted>
  <dcterms:created xsi:type="dcterms:W3CDTF">2022-09-14T11:07:00Z</dcterms:created>
  <dcterms:modified xsi:type="dcterms:W3CDTF">2023-03-24T16:06:00Z</dcterms:modified>
</cp:coreProperties>
</file>