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74468" w:rsidRPr="007803D0">
        <w:rPr>
          <w:rFonts w:asciiTheme="minorHAnsi" w:hAnsiTheme="minorHAnsi" w:cstheme="minorHAnsi"/>
          <w:b/>
          <w:bCs/>
          <w:color w:val="1F497D"/>
          <w:lang w:eastAsia="en-US"/>
        </w:rPr>
        <w:t>świadczenia zdrowotne kontraktowane odrębnie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902957">
        <w:rPr>
          <w:rFonts w:asciiTheme="minorHAnsi" w:hAnsiTheme="minorHAnsi" w:cstheme="minorHAnsi"/>
          <w:b/>
          <w:bCs/>
          <w:color w:val="1F497D"/>
          <w:lang w:eastAsia="en-US"/>
        </w:rPr>
        <w:t>ie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18086B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7803D0" w:rsidRDefault="00902957" w:rsidP="0086464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11.1450.400.02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7803D0" w:rsidRDefault="00902957" w:rsidP="0086464B">
            <w:pPr>
              <w:jc w:val="center"/>
              <w:rPr>
                <w:rFonts w:asciiTheme="minorHAnsi" w:hAnsiTheme="minorHAnsi" w:cstheme="minorHAnsi"/>
              </w:rPr>
            </w:pPr>
            <w:r w:rsidRPr="00902957">
              <w:rPr>
                <w:rFonts w:asciiTheme="minorHAnsi" w:hAnsiTheme="minorHAnsi" w:cstheme="minorHAnsi"/>
              </w:rPr>
              <w:t>KOORDYNOWANA OPIEKA NAD KOBIETĄ W CIĄŻY - KOC I</w:t>
            </w:r>
            <w:bookmarkStart w:id="0" w:name="_GoBack"/>
            <w:bookmarkEnd w:id="0"/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1702C4"/>
    <w:rsid w:val="0018086B"/>
    <w:rsid w:val="005316BF"/>
    <w:rsid w:val="005C46A7"/>
    <w:rsid w:val="005F2434"/>
    <w:rsid w:val="006C0A86"/>
    <w:rsid w:val="007803D0"/>
    <w:rsid w:val="00874468"/>
    <w:rsid w:val="00902957"/>
    <w:rsid w:val="00923F11"/>
    <w:rsid w:val="00A33523"/>
    <w:rsid w:val="00A86EBB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56CB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Pawszok Piotr</cp:lastModifiedBy>
  <cp:revision>12</cp:revision>
  <cp:lastPrinted>2022-05-27T06:49:00Z</cp:lastPrinted>
  <dcterms:created xsi:type="dcterms:W3CDTF">2018-07-20T11:29:00Z</dcterms:created>
  <dcterms:modified xsi:type="dcterms:W3CDTF">2022-09-19T10:17:00Z</dcterms:modified>
</cp:coreProperties>
</file>