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291" w:rsidRPr="008B4946" w:rsidRDefault="0060537A" w:rsidP="0060537A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autoSpaceDE w:val="0"/>
        <w:autoSpaceDN w:val="0"/>
        <w:adjustRightInd w:val="0"/>
        <w:spacing w:after="0" w:line="312" w:lineRule="auto"/>
        <w:jc w:val="center"/>
        <w:rPr>
          <w:rFonts w:ascii="Garamond" w:hAnsi="Garamond"/>
          <w:b/>
          <w:sz w:val="24"/>
          <w:szCs w:val="24"/>
        </w:rPr>
      </w:pPr>
      <w:r w:rsidRPr="008B4946">
        <w:rPr>
          <w:rFonts w:ascii="Garamond" w:hAnsi="Garamond"/>
          <w:b/>
          <w:sz w:val="24"/>
          <w:szCs w:val="24"/>
        </w:rPr>
        <w:t>OPIS PRZEDMIOTU ZAMÓWIENIA</w:t>
      </w:r>
    </w:p>
    <w:p w:rsidR="00536FF7" w:rsidRPr="00E62291" w:rsidRDefault="00536FF7" w:rsidP="00E62291">
      <w:pPr>
        <w:autoSpaceDE w:val="0"/>
        <w:autoSpaceDN w:val="0"/>
        <w:adjustRightInd w:val="0"/>
        <w:spacing w:after="0" w:line="312" w:lineRule="auto"/>
        <w:jc w:val="center"/>
        <w:rPr>
          <w:b/>
          <w:color w:val="00B050"/>
        </w:rPr>
      </w:pPr>
    </w:p>
    <w:p w:rsidR="00536FF7" w:rsidRPr="0060537A" w:rsidRDefault="00536FF7" w:rsidP="008B4946">
      <w:pPr>
        <w:numPr>
          <w:ilvl w:val="0"/>
          <w:numId w:val="5"/>
        </w:numPr>
        <w:autoSpaceDE w:val="0"/>
        <w:autoSpaceDN w:val="0"/>
        <w:adjustRightInd w:val="0"/>
        <w:spacing w:after="0" w:line="312" w:lineRule="auto"/>
        <w:ind w:left="0" w:hanging="284"/>
        <w:jc w:val="both"/>
        <w:rPr>
          <w:rFonts w:ascii="Garamond" w:hAnsi="Garamond"/>
          <w:bCs/>
          <w:snapToGrid w:val="0"/>
        </w:rPr>
      </w:pPr>
      <w:r w:rsidRPr="00D51659">
        <w:rPr>
          <w:rFonts w:ascii="Garamond" w:hAnsi="Garamond"/>
          <w:b/>
          <w:bCs/>
          <w:snapToGrid w:val="0"/>
        </w:rPr>
        <w:t>Przedmiotem zamówienia jest</w:t>
      </w:r>
      <w:r w:rsidRPr="0060537A">
        <w:rPr>
          <w:rFonts w:ascii="Garamond" w:hAnsi="Garamond"/>
          <w:bCs/>
          <w:snapToGrid w:val="0"/>
        </w:rPr>
        <w:t xml:space="preserve"> </w:t>
      </w:r>
      <w:r w:rsidRPr="0060537A">
        <w:rPr>
          <w:rFonts w:ascii="Garamond" w:hAnsi="Garamond"/>
          <w:snapToGrid w:val="0"/>
        </w:rPr>
        <w:t xml:space="preserve">dostawa (zakup) energii elektrycznej do obiektów Śląskiego OW NFZ, zgodnie </w:t>
      </w:r>
      <w:r w:rsidRPr="0060537A">
        <w:rPr>
          <w:rFonts w:ascii="Garamond" w:hAnsi="Garamond"/>
          <w:bCs/>
          <w:snapToGrid w:val="0"/>
        </w:rPr>
        <w:t>z SIWZ, w tym z formularzem opis przedmiotu zamówienia oraz wzorem umowy.</w:t>
      </w:r>
    </w:p>
    <w:p w:rsidR="00536FF7" w:rsidRPr="00DF77BB" w:rsidRDefault="00536FF7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  <w:r w:rsidRPr="0060537A">
        <w:rPr>
          <w:rFonts w:ascii="Garamond" w:hAnsi="Garamond"/>
          <w:snapToGrid w:val="0"/>
        </w:rPr>
        <w:t xml:space="preserve">Planowana ilość zamawianej energii elektrycznej w rozbiciu na poszczególne punkty poboru w </w:t>
      </w:r>
      <w:r w:rsidRPr="00DF77BB">
        <w:rPr>
          <w:rFonts w:ascii="Garamond" w:hAnsi="Garamond"/>
          <w:snapToGrid w:val="0"/>
        </w:rPr>
        <w:t>roku 20</w:t>
      </w:r>
      <w:r w:rsidR="00A24F16" w:rsidRPr="00DF77BB">
        <w:rPr>
          <w:rFonts w:ascii="Garamond" w:hAnsi="Garamond"/>
          <w:snapToGrid w:val="0"/>
        </w:rPr>
        <w:t>21</w:t>
      </w:r>
      <w:r w:rsidRPr="00DF77BB">
        <w:rPr>
          <w:rFonts w:ascii="Garamond" w:hAnsi="Garamond"/>
          <w:snapToGrid w:val="0"/>
        </w:rPr>
        <w:t>:</w:t>
      </w:r>
    </w:p>
    <w:p w:rsidR="002234F5" w:rsidRPr="0060537A" w:rsidRDefault="002234F5" w:rsidP="002234F5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</w:p>
    <w:tbl>
      <w:tblPr>
        <w:tblW w:w="11364" w:type="dxa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8"/>
        <w:gridCol w:w="2013"/>
        <w:gridCol w:w="5953"/>
      </w:tblGrid>
      <w:tr w:rsidR="0060537A" w:rsidRPr="007E7009" w:rsidTr="003C3EE5"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Wykaz miejsc poboru</w:t>
            </w:r>
          </w:p>
        </w:tc>
        <w:tc>
          <w:tcPr>
            <w:tcW w:w="2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DF77BB" w:rsidRDefault="003C3EE5" w:rsidP="003C3EE5">
            <w:pPr>
              <w:spacing w:line="288" w:lineRule="auto"/>
              <w:ind w:right="-1"/>
              <w:rPr>
                <w:rFonts w:ascii="Garamond" w:hAnsi="Garamond"/>
                <w:snapToGrid w:val="0"/>
              </w:rPr>
            </w:pPr>
            <w:r w:rsidRPr="00DF77BB">
              <w:rPr>
                <w:rFonts w:ascii="Garamond" w:hAnsi="Garamond"/>
                <w:snapToGrid w:val="0"/>
              </w:rPr>
              <w:t xml:space="preserve">Planowana </w:t>
            </w:r>
            <w:r w:rsidR="00741EBE" w:rsidRPr="00DF77BB">
              <w:rPr>
                <w:rFonts w:ascii="Garamond" w:hAnsi="Garamond"/>
                <w:snapToGrid w:val="0"/>
              </w:rPr>
              <w:t>ilość w </w:t>
            </w:r>
            <w:r w:rsidR="00536FF7" w:rsidRPr="00DF77BB">
              <w:rPr>
                <w:rFonts w:ascii="Garamond" w:hAnsi="Garamond"/>
                <w:snapToGrid w:val="0"/>
              </w:rPr>
              <w:t>kWh na rok 20</w:t>
            </w:r>
            <w:r w:rsidR="00A24F16" w:rsidRPr="00DF77BB">
              <w:rPr>
                <w:rFonts w:ascii="Garamond" w:hAnsi="Garamond"/>
                <w:snapToGrid w:val="0"/>
              </w:rPr>
              <w:t>21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nil"/>
            </w:tcBorders>
            <w:vAlign w:val="center"/>
            <w:hideMark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  <w:r w:rsidRPr="00741EBE">
              <w:rPr>
                <w:rFonts w:ascii="Garamond" w:hAnsi="Garamond"/>
              </w:rPr>
              <w:t> </w:t>
            </w:r>
          </w:p>
        </w:tc>
      </w:tr>
      <w:tr w:rsidR="0060537A" w:rsidRPr="007E7009" w:rsidTr="003C3EE5">
        <w:trPr>
          <w:trHeight w:val="1211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Katowice, ul. Kossutha 13</w:t>
            </w:r>
          </w:p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DF77BB" w:rsidRDefault="00536FF7" w:rsidP="002E3975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DF77BB">
              <w:rPr>
                <w:rFonts w:ascii="Garamond" w:hAnsi="Garamond"/>
                <w:snapToGrid w:val="0"/>
              </w:rPr>
              <w:t xml:space="preserve">             </w:t>
            </w:r>
          </w:p>
          <w:p w:rsidR="00536FF7" w:rsidRPr="00DF77BB" w:rsidRDefault="0096757C" w:rsidP="00741EBE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DF77BB">
              <w:rPr>
                <w:rFonts w:ascii="Garamond" w:hAnsi="Garamond"/>
                <w:snapToGrid w:val="0"/>
              </w:rPr>
              <w:t>1 191 300</w:t>
            </w:r>
          </w:p>
        </w:tc>
        <w:tc>
          <w:tcPr>
            <w:tcW w:w="595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 xml:space="preserve">Szczyt przedpołudniowy </w:t>
            </w:r>
            <w:r w:rsidR="002A7211">
              <w:rPr>
                <w:rFonts w:ascii="Garamond" w:hAnsi="Garamond"/>
                <w:snapToGrid w:val="0"/>
              </w:rPr>
              <w:t xml:space="preserve">ok. </w:t>
            </w:r>
            <w:r w:rsidRPr="00741EBE">
              <w:rPr>
                <w:rFonts w:ascii="Garamond" w:hAnsi="Garamond"/>
                <w:snapToGrid w:val="0"/>
              </w:rPr>
              <w:t>2</w:t>
            </w:r>
            <w:r w:rsidR="00275965" w:rsidRPr="00741EBE">
              <w:rPr>
                <w:rFonts w:ascii="Garamond" w:hAnsi="Garamond"/>
                <w:snapToGrid w:val="0"/>
              </w:rPr>
              <w:t>6</w:t>
            </w:r>
            <w:r w:rsidRPr="00741EBE">
              <w:rPr>
                <w:rFonts w:ascii="Garamond" w:hAnsi="Garamond"/>
                <w:snapToGrid w:val="0"/>
              </w:rPr>
              <w:t xml:space="preserve">% </w:t>
            </w:r>
          </w:p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Szczyt popołudniowy </w:t>
            </w:r>
            <w:r w:rsidR="002A7211">
              <w:rPr>
                <w:rFonts w:ascii="Garamond" w:hAnsi="Garamond"/>
                <w:snapToGrid w:val="0"/>
              </w:rPr>
              <w:t>ok.</w:t>
            </w:r>
            <w:r w:rsidRPr="00741EBE">
              <w:rPr>
                <w:rFonts w:ascii="Garamond" w:hAnsi="Garamond"/>
                <w:snapToGrid w:val="0"/>
              </w:rPr>
              <w:t xml:space="preserve"> </w:t>
            </w:r>
            <w:r w:rsidR="00275965" w:rsidRPr="00741EBE">
              <w:rPr>
                <w:rFonts w:ascii="Garamond" w:hAnsi="Garamond"/>
                <w:snapToGrid w:val="0"/>
              </w:rPr>
              <w:t>14</w:t>
            </w:r>
            <w:r w:rsidRPr="00741EBE">
              <w:rPr>
                <w:rFonts w:ascii="Garamond" w:hAnsi="Garamond"/>
                <w:snapToGrid w:val="0"/>
              </w:rPr>
              <w:t>%</w:t>
            </w:r>
          </w:p>
          <w:p w:rsidR="00536FF7" w:rsidRPr="00741EBE" w:rsidRDefault="00536FF7" w:rsidP="0027596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 xml:space="preserve">Reszta doby </w:t>
            </w:r>
            <w:r w:rsidR="002A7211">
              <w:rPr>
                <w:rFonts w:ascii="Garamond" w:hAnsi="Garamond"/>
                <w:snapToGrid w:val="0"/>
              </w:rPr>
              <w:t xml:space="preserve">ok. </w:t>
            </w:r>
            <w:r w:rsidRPr="00741EBE">
              <w:rPr>
                <w:rFonts w:ascii="Garamond" w:hAnsi="Garamond"/>
                <w:snapToGrid w:val="0"/>
              </w:rPr>
              <w:t>6</w:t>
            </w:r>
            <w:r w:rsidR="00275965" w:rsidRPr="00741EBE">
              <w:rPr>
                <w:rFonts w:ascii="Garamond" w:hAnsi="Garamond"/>
                <w:snapToGrid w:val="0"/>
              </w:rPr>
              <w:t>0</w:t>
            </w:r>
            <w:r w:rsidRPr="00741EBE">
              <w:rPr>
                <w:rFonts w:ascii="Garamond" w:hAnsi="Garamond"/>
                <w:snapToGrid w:val="0"/>
              </w:rPr>
              <w:t xml:space="preserve">%      </w:t>
            </w:r>
          </w:p>
        </w:tc>
      </w:tr>
      <w:tr w:rsidR="0060537A" w:rsidRPr="007E7009" w:rsidTr="003C3EE5"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Rybnik, ul. 3 Maja 29</w:t>
            </w:r>
          </w:p>
        </w:tc>
        <w:tc>
          <w:tcPr>
            <w:tcW w:w="2013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DF77BB" w:rsidRDefault="0096757C" w:rsidP="002E3975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DF77BB">
              <w:rPr>
                <w:rFonts w:ascii="Garamond" w:hAnsi="Garamond"/>
                <w:snapToGrid w:val="0"/>
              </w:rPr>
              <w:t>35</w:t>
            </w:r>
            <w:r w:rsidR="00536FF7" w:rsidRPr="00DF77BB">
              <w:rPr>
                <w:rFonts w:ascii="Garamond" w:hAnsi="Garamond"/>
                <w:snapToGrid w:val="0"/>
              </w:rPr>
              <w:t xml:space="preserve"> 000</w:t>
            </w:r>
          </w:p>
        </w:tc>
        <w:tc>
          <w:tcPr>
            <w:tcW w:w="5953" w:type="dxa"/>
            <w:tcBorders>
              <w:top w:val="single" w:sz="4" w:space="0" w:color="auto"/>
            </w:tcBorders>
            <w:vAlign w:val="center"/>
            <w:hideMark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  <w:r w:rsidRPr="00741EBE">
              <w:rPr>
                <w:rFonts w:ascii="Garamond" w:hAnsi="Garamond"/>
              </w:rPr>
              <w:t> </w:t>
            </w:r>
          </w:p>
        </w:tc>
      </w:tr>
      <w:tr w:rsidR="0060537A" w:rsidRPr="007E7009" w:rsidTr="003C3EE5"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Częstochowa, ul. Czartoryskiego 28</w:t>
            </w:r>
          </w:p>
        </w:tc>
        <w:tc>
          <w:tcPr>
            <w:tcW w:w="2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DF77BB" w:rsidRDefault="0096757C" w:rsidP="002E3975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DF77BB">
              <w:rPr>
                <w:rFonts w:ascii="Garamond" w:hAnsi="Garamond"/>
                <w:snapToGrid w:val="0"/>
              </w:rPr>
              <w:t>30</w:t>
            </w:r>
            <w:r w:rsidR="00536FF7" w:rsidRPr="00DF77BB">
              <w:rPr>
                <w:rFonts w:ascii="Garamond" w:hAnsi="Garamond"/>
                <w:snapToGrid w:val="0"/>
              </w:rPr>
              <w:t xml:space="preserve"> 000</w:t>
            </w:r>
          </w:p>
        </w:tc>
        <w:tc>
          <w:tcPr>
            <w:tcW w:w="5953" w:type="dxa"/>
            <w:tcBorders>
              <w:top w:val="nil"/>
              <w:left w:val="single" w:sz="8" w:space="0" w:color="000000"/>
              <w:right w:val="nil"/>
            </w:tcBorders>
            <w:vAlign w:val="center"/>
            <w:hideMark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  <w:r w:rsidRPr="00741EBE">
              <w:rPr>
                <w:rFonts w:ascii="Garamond" w:hAnsi="Garamond"/>
              </w:rPr>
              <w:t> </w:t>
            </w:r>
          </w:p>
        </w:tc>
      </w:tr>
      <w:tr w:rsidR="0060537A" w:rsidRPr="007E7009" w:rsidTr="003C3EE5"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Chorzów, ul. Katowicka 105</w:t>
            </w:r>
          </w:p>
        </w:tc>
        <w:tc>
          <w:tcPr>
            <w:tcW w:w="2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DF77BB" w:rsidRDefault="0096757C" w:rsidP="002E3975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DF77BB">
              <w:rPr>
                <w:rFonts w:ascii="Garamond" w:hAnsi="Garamond"/>
                <w:snapToGrid w:val="0"/>
              </w:rPr>
              <w:t>8</w:t>
            </w:r>
            <w:r w:rsidR="00536FF7" w:rsidRPr="00DF77BB">
              <w:rPr>
                <w:rFonts w:ascii="Garamond" w:hAnsi="Garamond"/>
                <w:snapToGrid w:val="0"/>
              </w:rPr>
              <w:t xml:space="preserve"> 000</w:t>
            </w:r>
          </w:p>
        </w:tc>
        <w:tc>
          <w:tcPr>
            <w:tcW w:w="5953" w:type="dxa"/>
            <w:tcBorders>
              <w:left w:val="single" w:sz="8" w:space="0" w:color="000000"/>
            </w:tcBorders>
            <w:vAlign w:val="center"/>
            <w:hideMark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  <w:r w:rsidRPr="00741EBE">
              <w:rPr>
                <w:rFonts w:ascii="Garamond" w:hAnsi="Garamond"/>
              </w:rPr>
              <w:t> </w:t>
            </w:r>
          </w:p>
        </w:tc>
      </w:tr>
      <w:tr w:rsidR="0060537A" w:rsidRPr="007E7009" w:rsidTr="003C3EE5">
        <w:trPr>
          <w:trHeight w:val="228"/>
        </w:trPr>
        <w:tc>
          <w:tcPr>
            <w:tcW w:w="3398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Zabrze, ul. Ślęczka 20</w:t>
            </w:r>
          </w:p>
        </w:tc>
        <w:tc>
          <w:tcPr>
            <w:tcW w:w="2013" w:type="dxa"/>
            <w:tcBorders>
              <w:top w:val="nil"/>
              <w:left w:val="single" w:sz="8" w:space="0" w:color="000000"/>
              <w:bottom w:val="single" w:sz="8" w:space="0" w:color="auto"/>
              <w:right w:val="single" w:sz="8" w:space="0" w:color="000000"/>
            </w:tcBorders>
          </w:tcPr>
          <w:p w:rsidR="00536FF7" w:rsidRPr="00DF77BB" w:rsidRDefault="0096757C" w:rsidP="002E3975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DF77BB">
              <w:rPr>
                <w:rFonts w:ascii="Garamond" w:hAnsi="Garamond"/>
                <w:snapToGrid w:val="0"/>
              </w:rPr>
              <w:t>5</w:t>
            </w:r>
            <w:r w:rsidR="00536FF7" w:rsidRPr="00DF77BB">
              <w:rPr>
                <w:rFonts w:ascii="Garamond" w:hAnsi="Garamond"/>
                <w:snapToGrid w:val="0"/>
              </w:rPr>
              <w:t> 000 </w:t>
            </w:r>
          </w:p>
        </w:tc>
        <w:tc>
          <w:tcPr>
            <w:tcW w:w="5953" w:type="dxa"/>
            <w:vMerge w:val="restart"/>
            <w:tcBorders>
              <w:left w:val="single" w:sz="8" w:space="0" w:color="000000"/>
            </w:tcBorders>
            <w:vAlign w:val="center"/>
            <w:hideMark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  <w:r w:rsidRPr="00741EBE">
              <w:rPr>
                <w:rFonts w:ascii="Garamond" w:hAnsi="Garamond"/>
              </w:rPr>
              <w:t> </w:t>
            </w:r>
          </w:p>
          <w:p w:rsidR="00536FF7" w:rsidRPr="00741EBE" w:rsidRDefault="00536FF7" w:rsidP="002E3975">
            <w:pPr>
              <w:rPr>
                <w:rFonts w:ascii="Garamond" w:hAnsi="Garamond"/>
              </w:rPr>
            </w:pPr>
          </w:p>
        </w:tc>
      </w:tr>
      <w:tr w:rsidR="0060537A" w:rsidRPr="007E7009" w:rsidTr="003C3EE5">
        <w:trPr>
          <w:trHeight w:val="228"/>
        </w:trPr>
        <w:tc>
          <w:tcPr>
            <w:tcW w:w="3398" w:type="dxa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FF7" w:rsidRPr="00741EBE" w:rsidRDefault="00536FF7" w:rsidP="002E3975">
            <w:pPr>
              <w:spacing w:line="288" w:lineRule="auto"/>
              <w:ind w:right="-1"/>
              <w:jc w:val="both"/>
              <w:rPr>
                <w:rFonts w:ascii="Garamond" w:hAnsi="Garamond"/>
                <w:snapToGrid w:val="0"/>
              </w:rPr>
            </w:pPr>
            <w:r w:rsidRPr="00741EBE">
              <w:rPr>
                <w:rFonts w:ascii="Garamond" w:hAnsi="Garamond"/>
                <w:snapToGrid w:val="0"/>
              </w:rPr>
              <w:t>Piekary Śląskie, ul. Kościuszki 22</w:t>
            </w:r>
          </w:p>
        </w:tc>
        <w:tc>
          <w:tcPr>
            <w:tcW w:w="2013" w:type="dxa"/>
            <w:tcBorders>
              <w:top w:val="single" w:sz="8" w:space="0" w:color="auto"/>
              <w:left w:val="single" w:sz="8" w:space="0" w:color="000000"/>
              <w:right w:val="single" w:sz="8" w:space="0" w:color="000000"/>
            </w:tcBorders>
          </w:tcPr>
          <w:p w:rsidR="00536FF7" w:rsidRPr="00DF77BB" w:rsidRDefault="0096757C" w:rsidP="00741EBE">
            <w:pPr>
              <w:spacing w:line="288" w:lineRule="auto"/>
              <w:ind w:right="-1"/>
              <w:jc w:val="right"/>
              <w:rPr>
                <w:rFonts w:ascii="Garamond" w:hAnsi="Garamond"/>
                <w:snapToGrid w:val="0"/>
              </w:rPr>
            </w:pPr>
            <w:r w:rsidRPr="00DF77BB">
              <w:rPr>
                <w:rFonts w:ascii="Garamond" w:hAnsi="Garamond"/>
                <w:snapToGrid w:val="0"/>
              </w:rPr>
              <w:t>70</w:t>
            </w:r>
            <w:r w:rsidR="00536FF7" w:rsidRPr="00DF77BB">
              <w:rPr>
                <w:rFonts w:ascii="Garamond" w:hAnsi="Garamond"/>
                <w:snapToGrid w:val="0"/>
              </w:rPr>
              <w:t> 000 </w:t>
            </w:r>
          </w:p>
        </w:tc>
        <w:tc>
          <w:tcPr>
            <w:tcW w:w="5953" w:type="dxa"/>
            <w:vMerge/>
            <w:tcBorders>
              <w:left w:val="single" w:sz="8" w:space="0" w:color="000000"/>
            </w:tcBorders>
            <w:vAlign w:val="center"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</w:p>
        </w:tc>
      </w:tr>
      <w:tr w:rsidR="0060537A" w:rsidRPr="0060537A" w:rsidTr="003C3EE5">
        <w:trPr>
          <w:trHeight w:val="307"/>
        </w:trPr>
        <w:tc>
          <w:tcPr>
            <w:tcW w:w="339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FF7" w:rsidRPr="00741EBE" w:rsidRDefault="00536FF7" w:rsidP="002E3975">
            <w:pPr>
              <w:spacing w:line="288" w:lineRule="auto"/>
              <w:ind w:right="-1"/>
              <w:jc w:val="right"/>
              <w:rPr>
                <w:rFonts w:ascii="Garamond" w:hAnsi="Garamond"/>
                <w:b/>
                <w:snapToGrid w:val="0"/>
              </w:rPr>
            </w:pPr>
            <w:r w:rsidRPr="00741EBE">
              <w:rPr>
                <w:rFonts w:ascii="Garamond" w:hAnsi="Garamond"/>
                <w:b/>
                <w:snapToGrid w:val="0"/>
              </w:rPr>
              <w:t>Suma</w:t>
            </w:r>
          </w:p>
        </w:tc>
        <w:tc>
          <w:tcPr>
            <w:tcW w:w="2013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536FF7" w:rsidRPr="00DF77BB" w:rsidRDefault="0096757C" w:rsidP="002E3975">
            <w:pPr>
              <w:spacing w:line="288" w:lineRule="auto"/>
              <w:ind w:right="-1"/>
              <w:jc w:val="right"/>
              <w:rPr>
                <w:rFonts w:ascii="Garamond" w:hAnsi="Garamond"/>
                <w:b/>
                <w:snapToGrid w:val="0"/>
              </w:rPr>
            </w:pPr>
            <w:r w:rsidRPr="00DF77BB">
              <w:rPr>
                <w:rFonts w:ascii="Garamond" w:hAnsi="Garamond"/>
                <w:b/>
                <w:snapToGrid w:val="0"/>
              </w:rPr>
              <w:t>1 339 300</w:t>
            </w:r>
          </w:p>
        </w:tc>
        <w:tc>
          <w:tcPr>
            <w:tcW w:w="5953" w:type="dxa"/>
            <w:tcBorders>
              <w:left w:val="single" w:sz="8" w:space="0" w:color="000000"/>
            </w:tcBorders>
            <w:vAlign w:val="center"/>
          </w:tcPr>
          <w:p w:rsidR="00536FF7" w:rsidRPr="00741EBE" w:rsidRDefault="00536FF7" w:rsidP="002E3975">
            <w:pPr>
              <w:rPr>
                <w:rFonts w:ascii="Garamond" w:hAnsi="Garamond"/>
              </w:rPr>
            </w:pPr>
          </w:p>
        </w:tc>
      </w:tr>
    </w:tbl>
    <w:p w:rsidR="0060537A" w:rsidRPr="0060537A" w:rsidRDefault="0060537A" w:rsidP="00536FF7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  <w:color w:val="00B050"/>
        </w:rPr>
      </w:pPr>
    </w:p>
    <w:p w:rsidR="0060537A" w:rsidRDefault="00B81C2D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  <w:r w:rsidRPr="002234F5">
        <w:rPr>
          <w:rFonts w:ascii="Garamond" w:hAnsi="Garamond"/>
          <w:b/>
          <w:snapToGrid w:val="0"/>
        </w:rPr>
        <w:t>Uwaga!</w:t>
      </w:r>
      <w:r>
        <w:rPr>
          <w:rFonts w:ascii="Garamond" w:hAnsi="Garamond"/>
          <w:snapToGrid w:val="0"/>
        </w:rPr>
        <w:t xml:space="preserve"> </w:t>
      </w:r>
      <w:r w:rsidR="002234F5" w:rsidRPr="002234F5">
        <w:rPr>
          <w:rFonts w:ascii="Garamond" w:hAnsi="Garamond"/>
          <w:snapToGrid w:val="0"/>
        </w:rPr>
        <w:t>Zamawiający zastrzega, iż w trakcie realizacji zamówienia (umowy) w ramach poszczególnych punktów poboru dopuszcza się możliwość zwiększenia lub niewykorzystania planowanej ilości zamawianej energii elektrycznej, przy jednoczesnym nieprzekroczeniu w trakcie obowiązywania umowy wysokości wynagrodzenia umownego brutto.</w:t>
      </w:r>
      <w:r w:rsidR="002234F5">
        <w:rPr>
          <w:rFonts w:ascii="Garamond" w:hAnsi="Garamond"/>
          <w:snapToGrid w:val="0"/>
        </w:rPr>
        <w:t xml:space="preserve"> </w:t>
      </w:r>
      <w:r w:rsidR="002923BC" w:rsidRPr="001A7C5F">
        <w:rPr>
          <w:rFonts w:ascii="Garamond" w:hAnsi="Garamond"/>
          <w:snapToGrid w:val="0"/>
        </w:rPr>
        <w:t>Wykonawca wyraża na niniejsze zgodę.</w:t>
      </w:r>
    </w:p>
    <w:p w:rsidR="003833B7" w:rsidRPr="0060537A" w:rsidRDefault="003833B7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</w:p>
    <w:p w:rsidR="003833B7" w:rsidRDefault="003833B7" w:rsidP="003833B7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  <w:r w:rsidRPr="0060537A">
        <w:rPr>
          <w:rFonts w:ascii="Garamond" w:hAnsi="Garamond"/>
          <w:snapToGrid w:val="0"/>
        </w:rPr>
        <w:t xml:space="preserve">» Wykonawca oświadcza, iż posiada podpisaną umowę z Operatorem Systemu Dystrybucyjnego na obszarze, na którym znajdują się miejsca dostaw energii elektrycznej. Na obszarze Zamawiającego Operatorem Systemu Dystrybucyjnego jest Tauron Dystrybucja S.A. </w:t>
      </w:r>
    </w:p>
    <w:p w:rsidR="00D433FE" w:rsidRPr="00784848" w:rsidRDefault="00D433FE" w:rsidP="00D433FE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  <w:r w:rsidRPr="00784848">
        <w:rPr>
          <w:rFonts w:ascii="Garamond" w:hAnsi="Garamond"/>
          <w:snapToGrid w:val="0"/>
        </w:rPr>
        <w:t>» Wykonawca oświadcza, iż będzie rozliczać energię elektryczną całodobowo, pomimo posiadanych przez Zamawiającego grup taryfowych B23, C11, C21.</w:t>
      </w:r>
    </w:p>
    <w:p w:rsidR="003833B7" w:rsidRPr="003833B7" w:rsidRDefault="0060537A" w:rsidP="003833B7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  <w:r w:rsidRPr="0060537A">
        <w:rPr>
          <w:rFonts w:ascii="Garamond" w:hAnsi="Garamond"/>
          <w:snapToGrid w:val="0"/>
        </w:rPr>
        <w:t xml:space="preserve">» Wykonawca oświadcza, iż zapewnia </w:t>
      </w:r>
      <w:r w:rsidR="003833B7" w:rsidRPr="003833B7">
        <w:rPr>
          <w:rFonts w:ascii="Garamond" w:hAnsi="Garamond"/>
          <w:snapToGrid w:val="0"/>
        </w:rPr>
        <w:t>standardy jakościowe obsługi odbiorców zgodne z zapisami ustawy z dnia</w:t>
      </w:r>
      <w:r w:rsidR="003833B7">
        <w:rPr>
          <w:rFonts w:ascii="Garamond" w:hAnsi="Garamond"/>
          <w:snapToGrid w:val="0"/>
        </w:rPr>
        <w:t xml:space="preserve"> </w:t>
      </w:r>
      <w:r w:rsidR="003833B7" w:rsidRPr="003833B7">
        <w:rPr>
          <w:rFonts w:ascii="Garamond" w:hAnsi="Garamond"/>
          <w:snapToGrid w:val="0"/>
        </w:rPr>
        <w:t>10 kwietnia 1997 r. Prawo energetyczne (</w:t>
      </w:r>
      <w:proofErr w:type="spellStart"/>
      <w:r w:rsidR="003833B7" w:rsidRPr="003833B7">
        <w:rPr>
          <w:rFonts w:ascii="Garamond" w:hAnsi="Garamond"/>
          <w:snapToGrid w:val="0"/>
        </w:rPr>
        <w:t>t.j</w:t>
      </w:r>
      <w:proofErr w:type="spellEnd"/>
      <w:r w:rsidR="003833B7" w:rsidRPr="003833B7">
        <w:rPr>
          <w:rFonts w:ascii="Garamond" w:hAnsi="Garamond"/>
          <w:snapToGrid w:val="0"/>
        </w:rPr>
        <w:t>. Dz.U.</w:t>
      </w:r>
      <w:r w:rsidR="003833B7">
        <w:rPr>
          <w:rFonts w:ascii="Garamond" w:hAnsi="Garamond"/>
          <w:snapToGrid w:val="0"/>
        </w:rPr>
        <w:t xml:space="preserve">            </w:t>
      </w:r>
      <w:r w:rsidR="0096757C">
        <w:rPr>
          <w:rFonts w:ascii="Garamond" w:hAnsi="Garamond"/>
          <w:snapToGrid w:val="0"/>
        </w:rPr>
        <w:t xml:space="preserve"> </w:t>
      </w:r>
      <w:r w:rsidR="0096757C" w:rsidRPr="00DF77BB">
        <w:rPr>
          <w:rFonts w:ascii="Garamond" w:hAnsi="Garamond"/>
          <w:snapToGrid w:val="0"/>
        </w:rPr>
        <w:t xml:space="preserve">z 2020 r. poz. 833 z </w:t>
      </w:r>
      <w:proofErr w:type="spellStart"/>
      <w:r w:rsidR="0096757C" w:rsidRPr="00DF77BB">
        <w:rPr>
          <w:rFonts w:ascii="Garamond" w:hAnsi="Garamond"/>
          <w:snapToGrid w:val="0"/>
        </w:rPr>
        <w:t>późn</w:t>
      </w:r>
      <w:proofErr w:type="spellEnd"/>
      <w:r w:rsidR="0096757C">
        <w:rPr>
          <w:rFonts w:ascii="Garamond" w:hAnsi="Garamond"/>
          <w:snapToGrid w:val="0"/>
        </w:rPr>
        <w:t>. zm.</w:t>
      </w:r>
      <w:r w:rsidR="003833B7" w:rsidRPr="003833B7">
        <w:rPr>
          <w:rFonts w:ascii="Garamond" w:hAnsi="Garamond"/>
          <w:snapToGrid w:val="0"/>
        </w:rPr>
        <w:t xml:space="preserve">) oraz aktami wykonawczymi do tej ustawy, a także Polskimi Normami. </w:t>
      </w:r>
    </w:p>
    <w:p w:rsidR="008B4946" w:rsidRDefault="008B4946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</w:p>
    <w:p w:rsidR="00D449D5" w:rsidRDefault="00D449D5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snapToGrid w:val="0"/>
        </w:rPr>
      </w:pPr>
    </w:p>
    <w:p w:rsidR="0060537A" w:rsidRDefault="0060537A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</w:rPr>
      </w:pPr>
      <w:r w:rsidRPr="00D51659">
        <w:rPr>
          <w:rFonts w:ascii="Garamond" w:hAnsi="Garamond"/>
          <w:snapToGrid w:val="0"/>
        </w:rPr>
        <w:t xml:space="preserve">» </w:t>
      </w:r>
      <w:r w:rsidRPr="00D51659">
        <w:rPr>
          <w:rFonts w:ascii="Garamond" w:hAnsi="Garamond"/>
        </w:rPr>
        <w:t xml:space="preserve">Wykonawca zobowiązuje się </w:t>
      </w:r>
      <w:r w:rsidR="00D51659" w:rsidRPr="00D51659">
        <w:rPr>
          <w:rFonts w:ascii="Garamond" w:hAnsi="Garamond"/>
        </w:rPr>
        <w:t xml:space="preserve">zrealizować </w:t>
      </w:r>
      <w:r w:rsidRPr="00D51659">
        <w:rPr>
          <w:rFonts w:ascii="Garamond" w:hAnsi="Garamond"/>
        </w:rPr>
        <w:t>zamówienie zgodnie z postanowieniami SIWZ oraz obowiązującymi przepisami prawa, w szczególności zgodnie z: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>Ustawą z dnia 10 kwietnia 1997 r. Prawo</w:t>
      </w:r>
      <w:r w:rsidR="0096757C">
        <w:rPr>
          <w:rFonts w:ascii="Garamond" w:hAnsi="Garamond"/>
        </w:rPr>
        <w:t xml:space="preserve"> energetyczne (</w:t>
      </w:r>
      <w:proofErr w:type="spellStart"/>
      <w:r w:rsidR="0096757C">
        <w:rPr>
          <w:rFonts w:ascii="Garamond" w:hAnsi="Garamond"/>
        </w:rPr>
        <w:t>t.j</w:t>
      </w:r>
      <w:proofErr w:type="spellEnd"/>
      <w:r w:rsidR="0096757C">
        <w:rPr>
          <w:rFonts w:ascii="Garamond" w:hAnsi="Garamond"/>
        </w:rPr>
        <w:t xml:space="preserve">. Dz.U. z 2020 r., poz. 833 z </w:t>
      </w:r>
      <w:proofErr w:type="spellStart"/>
      <w:r w:rsidR="0096757C">
        <w:rPr>
          <w:rFonts w:ascii="Garamond" w:hAnsi="Garamond"/>
        </w:rPr>
        <w:t>późn</w:t>
      </w:r>
      <w:proofErr w:type="spellEnd"/>
      <w:r w:rsidR="0096757C">
        <w:rPr>
          <w:rFonts w:ascii="Garamond" w:hAnsi="Garamond"/>
        </w:rPr>
        <w:t>. zm.</w:t>
      </w:r>
      <w:r w:rsidRPr="00771644">
        <w:rPr>
          <w:rFonts w:ascii="Garamond" w:hAnsi="Garamond"/>
        </w:rPr>
        <w:t>),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>Rozporządzeniem Ministra Gospodarki z dnia 6 marca 2019 r. w sprawie szczegółowych zasad kształtowania i kalkulacji taryf oraz rozliczeń w obrocie energią elektryczną (</w:t>
      </w:r>
      <w:proofErr w:type="spellStart"/>
      <w:r w:rsidRPr="00771644">
        <w:rPr>
          <w:rFonts w:ascii="Garamond" w:hAnsi="Garamond"/>
        </w:rPr>
        <w:t>t.j</w:t>
      </w:r>
      <w:proofErr w:type="spellEnd"/>
      <w:r w:rsidRPr="00771644">
        <w:rPr>
          <w:rFonts w:ascii="Garamond" w:hAnsi="Garamond"/>
        </w:rPr>
        <w:t>. Dz.U. z 2019 r. poz. 503),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 xml:space="preserve">Standardami jakościowymi obsługi odbiorcy, które zostały określone w przepisach obowiązujących na gruncie  prawa energetycznego. 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0"/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>W przypadku niedotrzymania przez Wykonawcę jakościowych standardów obsługi Zamawiającemu przysługiwały będą bonifikaty według stawek określonych w §42 Rozporządzenia Ministra Gospodarki z dnia 6 marca 2019 r. w sprawie szczegółowych zasad kształtowania i kalkulacji taryf oraz rozliczeń w obrocie energią elektryczną (</w:t>
      </w:r>
      <w:proofErr w:type="spellStart"/>
      <w:r w:rsidRPr="00771644">
        <w:rPr>
          <w:rFonts w:ascii="Garamond" w:hAnsi="Garamond"/>
        </w:rPr>
        <w:t>t.j</w:t>
      </w:r>
      <w:proofErr w:type="spellEnd"/>
      <w:r w:rsidRPr="00771644">
        <w:rPr>
          <w:rFonts w:ascii="Garamond" w:hAnsi="Garamond"/>
        </w:rPr>
        <w:t xml:space="preserve">. Dz.U. z 2019 r. poz.503), z zastrzeżeniem postanowień umowy (wzoru umowy). 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>Ustawą z dnia 29 stycznia 2004 r. Prawo zamówień publicznych (</w:t>
      </w:r>
      <w:proofErr w:type="spellStart"/>
      <w:r w:rsidRPr="00771644">
        <w:rPr>
          <w:rFonts w:ascii="Garamond" w:hAnsi="Garamond"/>
        </w:rPr>
        <w:t>t.</w:t>
      </w:r>
      <w:r w:rsidR="006F31E4">
        <w:rPr>
          <w:rFonts w:ascii="Garamond" w:hAnsi="Garamond"/>
        </w:rPr>
        <w:t>j</w:t>
      </w:r>
      <w:proofErr w:type="spellEnd"/>
      <w:r w:rsidR="006F31E4">
        <w:rPr>
          <w:rFonts w:ascii="Garamond" w:hAnsi="Garamond"/>
        </w:rPr>
        <w:t>. Dz.U</w:t>
      </w:r>
      <w:r w:rsidR="006F31E4" w:rsidRPr="00DF77BB">
        <w:rPr>
          <w:rFonts w:ascii="Garamond" w:hAnsi="Garamond"/>
        </w:rPr>
        <w:t>. z 2019 r. poz. 1843</w:t>
      </w:r>
      <w:r w:rsidRPr="00DF77BB">
        <w:rPr>
          <w:rFonts w:ascii="Garamond" w:hAnsi="Garamond"/>
        </w:rPr>
        <w:t xml:space="preserve"> </w:t>
      </w:r>
      <w:r w:rsidRPr="00771644">
        <w:rPr>
          <w:rFonts w:ascii="Garamond" w:hAnsi="Garamond"/>
        </w:rPr>
        <w:t>ze zm.),</w:t>
      </w:r>
    </w:p>
    <w:p w:rsidR="00771644" w:rsidRPr="00771644" w:rsidRDefault="00771644" w:rsidP="00771644">
      <w:pPr>
        <w:widowControl w:val="0"/>
        <w:numPr>
          <w:ilvl w:val="0"/>
          <w:numId w:val="12"/>
        </w:numPr>
        <w:tabs>
          <w:tab w:val="num" w:pos="284"/>
        </w:tabs>
        <w:autoSpaceDE w:val="0"/>
        <w:autoSpaceDN w:val="0"/>
        <w:adjustRightInd w:val="0"/>
        <w:spacing w:after="0" w:line="312" w:lineRule="auto"/>
        <w:ind w:left="284" w:hanging="284"/>
        <w:jc w:val="both"/>
        <w:textAlignment w:val="baseline"/>
        <w:rPr>
          <w:rFonts w:ascii="Garamond" w:hAnsi="Garamond"/>
        </w:rPr>
      </w:pPr>
      <w:r w:rsidRPr="00771644">
        <w:rPr>
          <w:rFonts w:ascii="Garamond" w:hAnsi="Garamond"/>
        </w:rPr>
        <w:t>Ustawą z dnia 23 kwietnia 1964 r. Kodeks cywilny (</w:t>
      </w:r>
      <w:proofErr w:type="spellStart"/>
      <w:r w:rsidRPr="00771644">
        <w:rPr>
          <w:rFonts w:ascii="Garamond" w:hAnsi="Garamond"/>
        </w:rPr>
        <w:t>t.j</w:t>
      </w:r>
      <w:proofErr w:type="spellEnd"/>
      <w:r w:rsidRPr="00771644">
        <w:rPr>
          <w:rFonts w:ascii="Garamond" w:hAnsi="Garamond"/>
        </w:rPr>
        <w:t>. Dz.U. z 2019 r., poz. 1145).</w:t>
      </w:r>
    </w:p>
    <w:p w:rsidR="00771644" w:rsidRDefault="00771644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b/>
          <w:bCs/>
        </w:rPr>
      </w:pPr>
    </w:p>
    <w:p w:rsidR="00771644" w:rsidRDefault="00771644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/>
          <w:b/>
          <w:bCs/>
        </w:rPr>
      </w:pPr>
    </w:p>
    <w:p w:rsidR="003A553A" w:rsidRPr="007E7009" w:rsidRDefault="0060537A" w:rsidP="008B4946">
      <w:pPr>
        <w:autoSpaceDE w:val="0"/>
        <w:autoSpaceDN w:val="0"/>
        <w:adjustRightInd w:val="0"/>
        <w:spacing w:after="0" w:line="312" w:lineRule="auto"/>
        <w:jc w:val="both"/>
        <w:rPr>
          <w:rFonts w:ascii="Garamond" w:hAnsi="Garamond" w:cstheme="minorHAnsi"/>
          <w:bCs/>
          <w:strike/>
          <w:color w:val="C00000"/>
        </w:rPr>
      </w:pPr>
      <w:r w:rsidRPr="0060537A">
        <w:rPr>
          <w:rFonts w:ascii="Garamond" w:hAnsi="Garamond"/>
          <w:snapToGrid w:val="0"/>
        </w:rPr>
        <w:t>Zamawiają</w:t>
      </w:r>
      <w:r>
        <w:rPr>
          <w:rFonts w:ascii="Garamond" w:hAnsi="Garamond"/>
          <w:snapToGrid w:val="0"/>
        </w:rPr>
        <w:t>c</w:t>
      </w:r>
      <w:r w:rsidRPr="0060537A">
        <w:rPr>
          <w:rFonts w:ascii="Garamond" w:hAnsi="Garamond"/>
          <w:snapToGrid w:val="0"/>
        </w:rPr>
        <w:t>y informuje:</w:t>
      </w:r>
    </w:p>
    <w:p w:rsidR="003A553A" w:rsidRPr="0060537A" w:rsidRDefault="003A553A" w:rsidP="008B4946">
      <w:pPr>
        <w:pStyle w:val="Tekstpodstawowy"/>
        <w:widowControl/>
        <w:numPr>
          <w:ilvl w:val="0"/>
          <w:numId w:val="8"/>
        </w:numPr>
        <w:tabs>
          <w:tab w:val="clear" w:pos="2410"/>
          <w:tab w:val="clear" w:pos="2694"/>
        </w:tabs>
        <w:autoSpaceDE w:val="0"/>
        <w:autoSpaceDN w:val="0"/>
        <w:adjustRightInd w:val="0"/>
        <w:spacing w:line="312" w:lineRule="auto"/>
        <w:rPr>
          <w:rFonts w:ascii="Garamond" w:hAnsi="Garamond" w:cstheme="minorHAnsi"/>
          <w:bCs/>
          <w:sz w:val="22"/>
          <w:szCs w:val="22"/>
        </w:rPr>
      </w:pPr>
      <w:r w:rsidRPr="0060537A">
        <w:rPr>
          <w:rFonts w:ascii="Garamond" w:hAnsi="Garamond" w:cstheme="minorHAnsi"/>
          <w:sz w:val="22"/>
          <w:szCs w:val="22"/>
        </w:rPr>
        <w:t>Zamawiający nie wyraża zgody na wystawianie faktur szacunkowych.</w:t>
      </w:r>
    </w:p>
    <w:p w:rsidR="003A553A" w:rsidRPr="0060537A" w:rsidRDefault="003A553A" w:rsidP="008B4946">
      <w:pPr>
        <w:pStyle w:val="Tekstpodstawowy"/>
        <w:widowControl/>
        <w:numPr>
          <w:ilvl w:val="0"/>
          <w:numId w:val="8"/>
        </w:numPr>
        <w:tabs>
          <w:tab w:val="clear" w:pos="2410"/>
          <w:tab w:val="clear" w:pos="2694"/>
        </w:tabs>
        <w:autoSpaceDE w:val="0"/>
        <w:autoSpaceDN w:val="0"/>
        <w:adjustRightInd w:val="0"/>
        <w:spacing w:line="312" w:lineRule="auto"/>
        <w:rPr>
          <w:rFonts w:ascii="Garamond" w:hAnsi="Garamond" w:cstheme="minorHAnsi"/>
          <w:bCs/>
          <w:sz w:val="22"/>
          <w:szCs w:val="22"/>
        </w:rPr>
      </w:pPr>
      <w:r w:rsidRPr="0060537A">
        <w:rPr>
          <w:rFonts w:ascii="Garamond" w:hAnsi="Garamond" w:cstheme="minorHAnsi"/>
          <w:sz w:val="22"/>
          <w:szCs w:val="22"/>
        </w:rPr>
        <w:t xml:space="preserve">Zamawiający nie wyraża zgody na zmianę cen jednostkowych </w:t>
      </w:r>
      <w:r w:rsidR="0060537A" w:rsidRPr="0060537A">
        <w:rPr>
          <w:rFonts w:ascii="Garamond" w:hAnsi="Garamond" w:cstheme="minorHAnsi"/>
          <w:sz w:val="22"/>
          <w:szCs w:val="22"/>
        </w:rPr>
        <w:t>poza sytuacjami przewidzianymi we</w:t>
      </w:r>
      <w:r w:rsidRPr="0060537A">
        <w:rPr>
          <w:rFonts w:ascii="Garamond" w:hAnsi="Garamond" w:cstheme="minorHAnsi"/>
          <w:sz w:val="22"/>
          <w:szCs w:val="22"/>
        </w:rPr>
        <w:t xml:space="preserve"> wzor</w:t>
      </w:r>
      <w:r w:rsidR="0060537A" w:rsidRPr="0060537A">
        <w:rPr>
          <w:rFonts w:ascii="Garamond" w:hAnsi="Garamond" w:cstheme="minorHAnsi"/>
          <w:sz w:val="22"/>
          <w:szCs w:val="22"/>
        </w:rPr>
        <w:t>ze umowy.</w:t>
      </w:r>
    </w:p>
    <w:p w:rsidR="003A553A" w:rsidRDefault="003A553A" w:rsidP="008B4946">
      <w:pPr>
        <w:pStyle w:val="Tekstpodstawowy"/>
        <w:numPr>
          <w:ilvl w:val="0"/>
          <w:numId w:val="8"/>
        </w:numPr>
        <w:autoSpaceDE w:val="0"/>
        <w:autoSpaceDN w:val="0"/>
        <w:adjustRightInd w:val="0"/>
        <w:spacing w:line="312" w:lineRule="auto"/>
        <w:rPr>
          <w:rFonts w:ascii="Garamond" w:hAnsi="Garamond" w:cstheme="minorHAnsi"/>
          <w:sz w:val="22"/>
          <w:szCs w:val="22"/>
        </w:rPr>
      </w:pPr>
      <w:r w:rsidRPr="00C75A69">
        <w:rPr>
          <w:rFonts w:ascii="Garamond" w:hAnsi="Garamond" w:cstheme="minorHAnsi"/>
          <w:sz w:val="22"/>
          <w:szCs w:val="22"/>
        </w:rPr>
        <w:t>Aktualnym Sprzedawcą</w:t>
      </w:r>
      <w:r w:rsidR="0060537A" w:rsidRPr="00C75A69">
        <w:rPr>
          <w:rFonts w:ascii="Garamond" w:hAnsi="Garamond" w:cstheme="minorHAnsi"/>
          <w:sz w:val="22"/>
          <w:szCs w:val="22"/>
        </w:rPr>
        <w:t xml:space="preserve"> energii elektrycznej</w:t>
      </w:r>
      <w:r w:rsidRPr="00C75A69">
        <w:rPr>
          <w:rFonts w:ascii="Garamond" w:hAnsi="Garamond" w:cstheme="minorHAnsi"/>
          <w:sz w:val="22"/>
          <w:szCs w:val="22"/>
        </w:rPr>
        <w:t xml:space="preserve"> dla </w:t>
      </w:r>
      <w:r w:rsidR="0060537A" w:rsidRPr="00C75A69">
        <w:rPr>
          <w:rFonts w:ascii="Garamond" w:hAnsi="Garamond" w:cstheme="minorHAnsi"/>
          <w:sz w:val="22"/>
          <w:szCs w:val="22"/>
        </w:rPr>
        <w:t>wskazanych punktów poboru energii (</w:t>
      </w:r>
      <w:r w:rsidRPr="00C75A69">
        <w:rPr>
          <w:rFonts w:ascii="Garamond" w:hAnsi="Garamond" w:cstheme="minorHAnsi"/>
          <w:sz w:val="22"/>
          <w:szCs w:val="22"/>
        </w:rPr>
        <w:t>PPE</w:t>
      </w:r>
      <w:r w:rsidR="0060537A" w:rsidRPr="00C75A69">
        <w:rPr>
          <w:rFonts w:ascii="Garamond" w:hAnsi="Garamond" w:cstheme="minorHAnsi"/>
          <w:sz w:val="22"/>
          <w:szCs w:val="22"/>
        </w:rPr>
        <w:t>)</w:t>
      </w:r>
      <w:r w:rsidRPr="00C75A69">
        <w:rPr>
          <w:rFonts w:ascii="Garamond" w:hAnsi="Garamond" w:cstheme="minorHAnsi"/>
          <w:sz w:val="22"/>
          <w:szCs w:val="22"/>
        </w:rPr>
        <w:t xml:space="preserve"> jest </w:t>
      </w:r>
      <w:r w:rsidR="00741EBE" w:rsidRPr="00741EBE">
        <w:rPr>
          <w:rFonts w:ascii="Garamond" w:hAnsi="Garamond" w:cstheme="minorHAnsi"/>
          <w:sz w:val="22"/>
          <w:szCs w:val="22"/>
        </w:rPr>
        <w:t>TAURON Sprzedaż Sp. z o.o. ul. Łagiewnicka 60, 30-417 Kraków</w:t>
      </w:r>
      <w:r w:rsidRPr="00741EBE">
        <w:rPr>
          <w:rFonts w:ascii="Garamond" w:hAnsi="Garamond" w:cstheme="minorHAnsi"/>
          <w:sz w:val="22"/>
          <w:szCs w:val="22"/>
        </w:rPr>
        <w:t xml:space="preserve">. Umowa </w:t>
      </w:r>
      <w:r w:rsidR="0060537A" w:rsidRPr="00741EBE">
        <w:rPr>
          <w:rFonts w:ascii="Garamond" w:hAnsi="Garamond" w:cstheme="minorHAnsi"/>
          <w:sz w:val="22"/>
          <w:szCs w:val="22"/>
        </w:rPr>
        <w:t xml:space="preserve">z ww. podmiotem </w:t>
      </w:r>
      <w:r w:rsidRPr="00741EBE">
        <w:rPr>
          <w:rFonts w:ascii="Garamond" w:hAnsi="Garamond" w:cstheme="minorHAnsi"/>
          <w:sz w:val="22"/>
          <w:szCs w:val="22"/>
        </w:rPr>
        <w:t>została zawarta na czas oznaczony</w:t>
      </w:r>
      <w:r w:rsidR="0060537A" w:rsidRPr="00741EBE">
        <w:rPr>
          <w:rFonts w:ascii="Garamond" w:hAnsi="Garamond" w:cstheme="minorHAnsi"/>
          <w:sz w:val="22"/>
          <w:szCs w:val="22"/>
        </w:rPr>
        <w:t xml:space="preserve">, tj. do </w:t>
      </w:r>
      <w:bookmarkStart w:id="0" w:name="_GoBack"/>
      <w:r w:rsidR="0060537A" w:rsidRPr="00DF77BB">
        <w:rPr>
          <w:rFonts w:ascii="Garamond" w:hAnsi="Garamond" w:cstheme="minorHAnsi"/>
          <w:sz w:val="22"/>
          <w:szCs w:val="22"/>
        </w:rPr>
        <w:t>dnia 3</w:t>
      </w:r>
      <w:r w:rsidR="006F31E4" w:rsidRPr="00DF77BB">
        <w:rPr>
          <w:rFonts w:ascii="Garamond" w:hAnsi="Garamond" w:cstheme="minorHAnsi"/>
          <w:sz w:val="22"/>
          <w:szCs w:val="22"/>
        </w:rPr>
        <w:t>1.12.2020</w:t>
      </w:r>
      <w:r w:rsidR="00367E6E" w:rsidRPr="00DF77BB">
        <w:rPr>
          <w:rFonts w:ascii="Garamond" w:hAnsi="Garamond" w:cstheme="minorHAnsi"/>
          <w:sz w:val="22"/>
          <w:szCs w:val="22"/>
        </w:rPr>
        <w:t xml:space="preserve"> </w:t>
      </w:r>
      <w:r w:rsidRPr="00DF77BB">
        <w:rPr>
          <w:rFonts w:ascii="Garamond" w:hAnsi="Garamond" w:cstheme="minorHAnsi"/>
          <w:sz w:val="22"/>
          <w:szCs w:val="22"/>
        </w:rPr>
        <w:t>r</w:t>
      </w:r>
      <w:r w:rsidR="0060537A" w:rsidRPr="00DF77BB">
        <w:rPr>
          <w:rFonts w:ascii="Garamond" w:hAnsi="Garamond" w:cstheme="minorHAnsi"/>
          <w:sz w:val="22"/>
          <w:szCs w:val="22"/>
        </w:rPr>
        <w:t>. (</w:t>
      </w:r>
      <w:r w:rsidRPr="00DF77BB">
        <w:rPr>
          <w:rFonts w:ascii="Garamond" w:hAnsi="Garamond" w:cstheme="minorHAnsi"/>
          <w:sz w:val="22"/>
          <w:szCs w:val="22"/>
        </w:rPr>
        <w:t xml:space="preserve">jest </w:t>
      </w:r>
      <w:bookmarkEnd w:id="0"/>
      <w:r w:rsidRPr="00741EBE">
        <w:rPr>
          <w:rFonts w:ascii="Garamond" w:hAnsi="Garamond" w:cstheme="minorHAnsi"/>
          <w:sz w:val="22"/>
          <w:szCs w:val="22"/>
        </w:rPr>
        <w:t>to kolejna zmiana Sprzedawcy</w:t>
      </w:r>
      <w:r w:rsidR="0060537A" w:rsidRPr="00741EBE">
        <w:rPr>
          <w:rFonts w:ascii="Garamond" w:hAnsi="Garamond" w:cstheme="minorHAnsi"/>
          <w:sz w:val="22"/>
          <w:szCs w:val="22"/>
        </w:rPr>
        <w:t>).</w:t>
      </w:r>
    </w:p>
    <w:p w:rsidR="00102CEB" w:rsidRPr="00ED5DCD" w:rsidRDefault="00102CEB" w:rsidP="008B4946">
      <w:pPr>
        <w:pStyle w:val="Tekstpodstawowy"/>
        <w:numPr>
          <w:ilvl w:val="0"/>
          <w:numId w:val="8"/>
        </w:numPr>
        <w:autoSpaceDE w:val="0"/>
        <w:autoSpaceDN w:val="0"/>
        <w:adjustRightInd w:val="0"/>
        <w:spacing w:line="312" w:lineRule="auto"/>
        <w:rPr>
          <w:rFonts w:ascii="Garamond" w:hAnsi="Garamond" w:cstheme="minorHAnsi"/>
          <w:sz w:val="22"/>
          <w:szCs w:val="22"/>
        </w:rPr>
      </w:pPr>
      <w:r w:rsidRPr="00ED5DCD">
        <w:rPr>
          <w:rFonts w:ascii="Garamond" w:hAnsi="Garamond" w:cstheme="minorHAnsi"/>
          <w:sz w:val="22"/>
          <w:szCs w:val="22"/>
        </w:rPr>
        <w:t>Obiekt w grupie taryfowej B23 posiada układ pomiarowy dostosowany do zmiany sprzedawcy, podobnie jak i pozostałe PPE.</w:t>
      </w:r>
    </w:p>
    <w:p w:rsidR="00F11B84" w:rsidRPr="00ED5DCD" w:rsidRDefault="00F11B84" w:rsidP="00F11B84">
      <w:pPr>
        <w:pStyle w:val="Tekstpodstawowy"/>
        <w:autoSpaceDE w:val="0"/>
        <w:autoSpaceDN w:val="0"/>
        <w:adjustRightInd w:val="0"/>
        <w:spacing w:line="312" w:lineRule="auto"/>
        <w:ind w:left="436"/>
        <w:rPr>
          <w:rFonts w:ascii="Garamond" w:hAnsi="Garamond" w:cstheme="minorHAnsi"/>
          <w:sz w:val="22"/>
          <w:szCs w:val="22"/>
        </w:rPr>
      </w:pPr>
    </w:p>
    <w:p w:rsidR="008B4946" w:rsidRDefault="008B4946" w:rsidP="00F11B84">
      <w:pPr>
        <w:pStyle w:val="Tekstpodstawowy"/>
        <w:autoSpaceDE w:val="0"/>
        <w:autoSpaceDN w:val="0"/>
        <w:adjustRightInd w:val="0"/>
        <w:spacing w:line="312" w:lineRule="auto"/>
        <w:ind w:left="436"/>
        <w:rPr>
          <w:rFonts w:ascii="Garamond" w:hAnsi="Garamond" w:cstheme="minorHAnsi"/>
          <w:sz w:val="22"/>
          <w:szCs w:val="22"/>
          <w:highlight w:val="yellow"/>
        </w:rPr>
      </w:pPr>
    </w:p>
    <w:p w:rsidR="00D449D5" w:rsidRPr="00102CEB" w:rsidRDefault="00D449D5" w:rsidP="00F11B84">
      <w:pPr>
        <w:pStyle w:val="Tekstpodstawowy"/>
        <w:autoSpaceDE w:val="0"/>
        <w:autoSpaceDN w:val="0"/>
        <w:adjustRightInd w:val="0"/>
        <w:spacing w:line="312" w:lineRule="auto"/>
        <w:ind w:left="436"/>
        <w:rPr>
          <w:rFonts w:ascii="Garamond" w:hAnsi="Garamond" w:cstheme="minorHAnsi"/>
          <w:sz w:val="22"/>
          <w:szCs w:val="22"/>
          <w:highlight w:val="yellow"/>
        </w:rPr>
      </w:pPr>
    </w:p>
    <w:p w:rsidR="00B7218E" w:rsidRDefault="00B7218E" w:rsidP="00536FF7">
      <w:pPr>
        <w:pStyle w:val="Akapitzlist"/>
        <w:numPr>
          <w:ilvl w:val="0"/>
          <w:numId w:val="5"/>
        </w:numPr>
        <w:rPr>
          <w:rFonts w:ascii="Garamond" w:hAnsi="Garamond"/>
          <w:b/>
        </w:rPr>
      </w:pPr>
      <w:r w:rsidRPr="00C75A69">
        <w:rPr>
          <w:rFonts w:ascii="Garamond" w:hAnsi="Garamond"/>
          <w:b/>
        </w:rPr>
        <w:t>Opis techniczny poszczególnych punktów poboru</w:t>
      </w:r>
      <w:r w:rsidR="0060537A" w:rsidRPr="00C75A69">
        <w:rPr>
          <w:rFonts w:ascii="Garamond" w:hAnsi="Garamond"/>
          <w:b/>
        </w:rPr>
        <w:t>:</w:t>
      </w:r>
    </w:p>
    <w:p w:rsidR="005C39EC" w:rsidRPr="00C75A69" w:rsidRDefault="005C39EC" w:rsidP="005C39EC">
      <w:pPr>
        <w:pStyle w:val="Akapitzlist"/>
        <w:ind w:left="76"/>
        <w:rPr>
          <w:rFonts w:ascii="Garamond" w:hAnsi="Garamond"/>
          <w:b/>
        </w:rPr>
      </w:pPr>
    </w:p>
    <w:tbl>
      <w:tblPr>
        <w:tblW w:w="15168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1985"/>
        <w:gridCol w:w="2976"/>
        <w:gridCol w:w="2127"/>
        <w:gridCol w:w="1842"/>
        <w:gridCol w:w="1418"/>
        <w:gridCol w:w="2268"/>
        <w:gridCol w:w="1984"/>
      </w:tblGrid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Lp.</w:t>
            </w:r>
          </w:p>
        </w:tc>
        <w:tc>
          <w:tcPr>
            <w:tcW w:w="1985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Punkty poboru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Miejsce dostarczenia i odbioru energii elektrycznej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Moc przyłączeniowa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Moc umowna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Grupa taryfowa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Grupa przyłączeniowa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jc w:val="center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Okres rozliczeniowy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1.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Katowice, </w:t>
            </w:r>
          </w:p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ul. Kossutha 13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– Budynek A</w:t>
            </w:r>
          </w:p>
        </w:tc>
        <w:tc>
          <w:tcPr>
            <w:tcW w:w="2976" w:type="dxa"/>
          </w:tcPr>
          <w:p w:rsidR="00370DA6" w:rsidRPr="00AB42A4" w:rsidRDefault="00370DA6" w:rsidP="00084CF8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Na przyłączu nr 1 zaciski prądowe na wyjściu kabla z rozdzielni SN w stacji K1306.</w:t>
            </w:r>
          </w:p>
          <w:p w:rsidR="00370DA6" w:rsidRPr="00AB42A4" w:rsidRDefault="00370DA6" w:rsidP="002E397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Na przyłączu nr 4 zaciski prądowe na wyjściu przewodów od zabezpieczeń w złączu kablowym w kierunku instalacji klienta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podstawowe 350kW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 250kW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Zasilanie podstawowe: </w:t>
            </w:r>
            <w:r w:rsidR="00C11A4B" w:rsidRPr="00AB42A4">
              <w:rPr>
                <w:rFonts w:ascii="Garamond" w:hAnsi="Garamond"/>
              </w:rPr>
              <w:t>19</w:t>
            </w:r>
            <w:r w:rsidR="0056762C" w:rsidRPr="00AB42A4">
              <w:rPr>
                <w:rFonts w:ascii="Garamond" w:hAnsi="Garamond"/>
              </w:rPr>
              <w:t>0</w:t>
            </w:r>
            <w:r w:rsidRPr="00AB42A4">
              <w:rPr>
                <w:rFonts w:ascii="Garamond" w:hAnsi="Garamond"/>
              </w:rPr>
              <w:t xml:space="preserve"> kW –</w:t>
            </w:r>
            <w:r w:rsidR="00C11A4B" w:rsidRPr="00AB42A4">
              <w:rPr>
                <w:rFonts w:ascii="Garamond" w:hAnsi="Garamond"/>
              </w:rPr>
              <w:t>styczeń-maj</w:t>
            </w:r>
            <w:r w:rsidRPr="00AB42A4">
              <w:rPr>
                <w:rFonts w:ascii="Garamond" w:hAnsi="Garamond"/>
              </w:rPr>
              <w:t>,</w:t>
            </w:r>
            <w:r w:rsidR="007F6066" w:rsidRPr="00AB42A4">
              <w:rPr>
                <w:rFonts w:ascii="Garamond" w:hAnsi="Garamond"/>
              </w:rPr>
              <w:t xml:space="preserve"> paź</w:t>
            </w:r>
            <w:r w:rsidR="00C11A4B" w:rsidRPr="00AB42A4">
              <w:rPr>
                <w:rFonts w:ascii="Garamond" w:hAnsi="Garamond"/>
              </w:rPr>
              <w:t>dziernik-grudzień</w:t>
            </w:r>
            <w:r w:rsidRPr="00AB42A4">
              <w:rPr>
                <w:rFonts w:ascii="Garamond" w:hAnsi="Garamond"/>
              </w:rPr>
              <w:t xml:space="preserve"> IV; </w:t>
            </w:r>
            <w:r w:rsidR="0056762C" w:rsidRPr="00AB42A4">
              <w:rPr>
                <w:rFonts w:ascii="Garamond" w:hAnsi="Garamond"/>
              </w:rPr>
              <w:t>250</w:t>
            </w:r>
            <w:r w:rsidRPr="00AB42A4">
              <w:rPr>
                <w:rFonts w:ascii="Garamond" w:hAnsi="Garamond"/>
              </w:rPr>
              <w:t>kW –</w:t>
            </w:r>
            <w:r w:rsidR="007F6066" w:rsidRPr="00AB42A4">
              <w:rPr>
                <w:rFonts w:ascii="Garamond" w:hAnsi="Garamond"/>
              </w:rPr>
              <w:t xml:space="preserve"> </w:t>
            </w:r>
            <w:r w:rsidR="00C11A4B" w:rsidRPr="00AB42A4">
              <w:rPr>
                <w:rFonts w:ascii="Garamond" w:hAnsi="Garamond"/>
              </w:rPr>
              <w:t>czerwiec-wrzesień</w:t>
            </w:r>
          </w:p>
          <w:p w:rsidR="00370DA6" w:rsidRPr="00AB42A4" w:rsidRDefault="00370DA6" w:rsidP="002E3975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rezerwowe: 55kW – kwartał I-IV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Zasilanie podstawowe: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B 23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rezerwowe: C 21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podstawowe: III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rezerwowe: IV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 miesiąc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2.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Katowice, </w:t>
            </w:r>
          </w:p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ul. Kossutha 13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– Budynek B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Na przyłączu nr 2 zaciski prądowe na wyjściu kabla z rozdzielni SN w stacji K1306.</w:t>
            </w:r>
          </w:p>
          <w:p w:rsidR="00370DA6" w:rsidRPr="00AB42A4" w:rsidRDefault="00370DA6" w:rsidP="002E3975">
            <w:pPr>
              <w:pStyle w:val="Akapitzlist"/>
              <w:numPr>
                <w:ilvl w:val="0"/>
                <w:numId w:val="1"/>
              </w:num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Na przyłączu nr 3 zaciski prądowe na wyjściu kabla z rozdzielni SN w stacji K997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podstawowe 310kW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 310kW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podstawowe:</w:t>
            </w:r>
          </w:p>
          <w:p w:rsidR="00370DA6" w:rsidRPr="00AB42A4" w:rsidRDefault="0056762C" w:rsidP="002E3975">
            <w:pPr>
              <w:pStyle w:val="Akapitzlist"/>
              <w:spacing w:after="0" w:line="240" w:lineRule="auto"/>
              <w:ind w:left="318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120</w:t>
            </w:r>
            <w:r w:rsidR="00370DA6" w:rsidRPr="00AB42A4">
              <w:rPr>
                <w:rFonts w:ascii="Garamond" w:hAnsi="Garamond"/>
              </w:rPr>
              <w:t>kW –</w:t>
            </w:r>
            <w:r w:rsidR="00C11A4B" w:rsidRPr="00AB42A4">
              <w:rPr>
                <w:rFonts w:ascii="Garamond" w:hAnsi="Garamond"/>
              </w:rPr>
              <w:t>styczeń-maj, październik-grudzień</w:t>
            </w:r>
            <w:r w:rsidR="00370DA6" w:rsidRPr="00AB42A4">
              <w:rPr>
                <w:rFonts w:ascii="Garamond" w:hAnsi="Garamond"/>
              </w:rPr>
              <w:t xml:space="preserve">; </w:t>
            </w:r>
            <w:r w:rsidRPr="00AB42A4">
              <w:rPr>
                <w:rFonts w:ascii="Garamond" w:hAnsi="Garamond"/>
              </w:rPr>
              <w:t>1</w:t>
            </w:r>
            <w:r w:rsidR="00C11A4B" w:rsidRPr="00AB42A4">
              <w:rPr>
                <w:rFonts w:ascii="Garamond" w:hAnsi="Garamond"/>
              </w:rPr>
              <w:t>7</w:t>
            </w:r>
            <w:r w:rsidRPr="00AB42A4">
              <w:rPr>
                <w:rFonts w:ascii="Garamond" w:hAnsi="Garamond"/>
              </w:rPr>
              <w:t>0</w:t>
            </w:r>
            <w:r w:rsidR="00370DA6" w:rsidRPr="00AB42A4">
              <w:rPr>
                <w:rFonts w:ascii="Garamond" w:hAnsi="Garamond"/>
              </w:rPr>
              <w:t xml:space="preserve">kW – </w:t>
            </w:r>
            <w:r w:rsidR="00C11A4B" w:rsidRPr="00AB42A4">
              <w:rPr>
                <w:rFonts w:ascii="Garamond" w:hAnsi="Garamond"/>
              </w:rPr>
              <w:t>czerwiec-wrzesień</w:t>
            </w:r>
            <w:r w:rsidR="00370DA6" w:rsidRPr="00AB42A4">
              <w:rPr>
                <w:rFonts w:ascii="Garamond" w:hAnsi="Garamond"/>
              </w:rPr>
              <w:t>;</w:t>
            </w:r>
          </w:p>
          <w:p w:rsidR="00370DA6" w:rsidRPr="00AB42A4" w:rsidRDefault="00370DA6" w:rsidP="002E3975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352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Zasilanie rezerwowe: 65kW kwartał I-IV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B23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III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 miesiąc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4.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Rybnik,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ul. 3 Maja 29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  <w:b/>
              </w:rPr>
            </w:pPr>
          </w:p>
        </w:tc>
        <w:tc>
          <w:tcPr>
            <w:tcW w:w="2976" w:type="dxa"/>
          </w:tcPr>
          <w:p w:rsidR="00370DA6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Zaciski prądowe na wyjściu przewodów od zabezpieczeń w </w:t>
            </w:r>
            <w:r w:rsidRPr="00AB42A4">
              <w:rPr>
                <w:rFonts w:ascii="Garamond" w:hAnsi="Garamond"/>
              </w:rPr>
              <w:lastRenderedPageBreak/>
              <w:t>złączu kablowym w kierunku instalacji odbiorcy</w:t>
            </w:r>
          </w:p>
          <w:p w:rsidR="005C39EC" w:rsidRPr="00AB42A4" w:rsidRDefault="005C39EC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lastRenderedPageBreak/>
              <w:t>40kW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40kW-kwartał I-IV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C 11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 miesiące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5.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Chorzów,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ul. Katowicka 105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Zaciski prądowe przewodu przy izolatorach stojaka dachowego na wyjściu w kierunku instalacji  odbiorcy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40kW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40 kW kwartał I-IV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C 11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 miesiące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6. 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Zabrze,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ul. Ślęczka 20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Zaciski prądowe na wyjściu przewodów od zabezpieczeń w złączu kablowym w kierunku instalacji klienta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11kW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7 kW- kwartał, I-IV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C 11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 miesiące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7. 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Częstochowa,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ul. Czartoryskiego 28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Zaciski prądowe na wyjściu przewodów od zabezpieczeń w złączu kablowym w kierunku instalacji klienta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27kW</w:t>
            </w:r>
          </w:p>
        </w:tc>
        <w:tc>
          <w:tcPr>
            <w:tcW w:w="1842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27 kW- kwartał , I-IV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C 11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2 miesiące</w:t>
            </w:r>
          </w:p>
        </w:tc>
      </w:tr>
      <w:tr w:rsidR="007E7009" w:rsidRPr="007E7009" w:rsidTr="005C39EC">
        <w:tc>
          <w:tcPr>
            <w:tcW w:w="5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8.</w:t>
            </w:r>
          </w:p>
        </w:tc>
        <w:tc>
          <w:tcPr>
            <w:tcW w:w="1985" w:type="dxa"/>
          </w:tcPr>
          <w:p w:rsidR="00F11B8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 xml:space="preserve">Piekary Śląskie, 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ul. Tadeusza Kościuszki 22</w:t>
            </w:r>
          </w:p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</w:p>
        </w:tc>
        <w:tc>
          <w:tcPr>
            <w:tcW w:w="2976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Zaciski prądowe na wyjściu przewodów od zabezpieczeń w złączu kablowym w kierunku instalacji klienta</w:t>
            </w:r>
          </w:p>
        </w:tc>
        <w:tc>
          <w:tcPr>
            <w:tcW w:w="2127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50 kW</w:t>
            </w:r>
          </w:p>
        </w:tc>
        <w:tc>
          <w:tcPr>
            <w:tcW w:w="1842" w:type="dxa"/>
          </w:tcPr>
          <w:p w:rsidR="00370DA6" w:rsidRPr="00AB42A4" w:rsidRDefault="00370DA6" w:rsidP="00AB42A4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styczeń – maj 3</w:t>
            </w:r>
            <w:r w:rsidR="00AB42A4" w:rsidRPr="00AB42A4">
              <w:rPr>
                <w:rFonts w:ascii="Garamond" w:hAnsi="Garamond"/>
              </w:rPr>
              <w:t xml:space="preserve">1 kW; czerwiec – wrzesień 15 </w:t>
            </w:r>
            <w:r w:rsidRPr="00AB42A4">
              <w:rPr>
                <w:rFonts w:ascii="Garamond" w:hAnsi="Garamond"/>
              </w:rPr>
              <w:t>kW; październik – grudzień 3</w:t>
            </w:r>
            <w:r w:rsidR="00AB42A4" w:rsidRPr="00AB42A4">
              <w:rPr>
                <w:rFonts w:ascii="Garamond" w:hAnsi="Garamond"/>
              </w:rPr>
              <w:t xml:space="preserve">1 </w:t>
            </w:r>
            <w:r w:rsidRPr="00AB42A4">
              <w:rPr>
                <w:rFonts w:ascii="Garamond" w:hAnsi="Garamond"/>
              </w:rPr>
              <w:t>kW</w:t>
            </w:r>
          </w:p>
        </w:tc>
        <w:tc>
          <w:tcPr>
            <w:tcW w:w="141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C 21</w:t>
            </w:r>
          </w:p>
        </w:tc>
        <w:tc>
          <w:tcPr>
            <w:tcW w:w="2268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IV</w:t>
            </w:r>
          </w:p>
        </w:tc>
        <w:tc>
          <w:tcPr>
            <w:tcW w:w="1984" w:type="dxa"/>
          </w:tcPr>
          <w:p w:rsidR="00370DA6" w:rsidRPr="00AB42A4" w:rsidRDefault="00370DA6" w:rsidP="002E3975">
            <w:pPr>
              <w:spacing w:after="0" w:line="240" w:lineRule="auto"/>
              <w:rPr>
                <w:rFonts w:ascii="Garamond" w:hAnsi="Garamond"/>
              </w:rPr>
            </w:pPr>
            <w:r w:rsidRPr="00AB42A4">
              <w:rPr>
                <w:rFonts w:ascii="Garamond" w:hAnsi="Garamond"/>
              </w:rPr>
              <w:t>1 miesiąc</w:t>
            </w:r>
          </w:p>
        </w:tc>
      </w:tr>
    </w:tbl>
    <w:p w:rsidR="0060537A" w:rsidRPr="007E7009" w:rsidRDefault="0060537A" w:rsidP="0060537A">
      <w:pPr>
        <w:pStyle w:val="Akapitzlist"/>
        <w:spacing w:after="0" w:line="288" w:lineRule="auto"/>
        <w:ind w:left="76"/>
        <w:jc w:val="both"/>
        <w:rPr>
          <w:rFonts w:ascii="Garamond" w:hAnsi="Garamond"/>
        </w:rPr>
      </w:pPr>
    </w:p>
    <w:p w:rsidR="001F36E1" w:rsidRPr="00C75A69" w:rsidRDefault="001F36E1" w:rsidP="001F36E1">
      <w:pPr>
        <w:pStyle w:val="Akapitzlist"/>
        <w:numPr>
          <w:ilvl w:val="0"/>
          <w:numId w:val="5"/>
        </w:numPr>
        <w:spacing w:after="0" w:line="288" w:lineRule="auto"/>
        <w:jc w:val="both"/>
        <w:rPr>
          <w:rFonts w:ascii="Garamond" w:hAnsi="Garamond"/>
        </w:rPr>
      </w:pPr>
      <w:r w:rsidRPr="00C75A69">
        <w:rPr>
          <w:rFonts w:ascii="Garamond" w:hAnsi="Garamond"/>
          <w:b/>
        </w:rPr>
        <w:t>Wykonawca oświadcza, iż</w:t>
      </w:r>
      <w:r w:rsidRPr="00C75A69">
        <w:rPr>
          <w:rFonts w:ascii="Garamond" w:hAnsi="Garamond"/>
        </w:rPr>
        <w:t xml:space="preserve"> zobowiązuje się wykonać zamówienie na warunkach i zgodnie z wzorem umowy.</w:t>
      </w:r>
    </w:p>
    <w:p w:rsidR="005C39EC" w:rsidRPr="00C75A69" w:rsidRDefault="005C39EC" w:rsidP="001F36E1">
      <w:pPr>
        <w:jc w:val="both"/>
        <w:rPr>
          <w:bCs/>
          <w:snapToGrid w:val="0"/>
          <w:sz w:val="24"/>
          <w:szCs w:val="24"/>
        </w:rPr>
      </w:pPr>
    </w:p>
    <w:p w:rsidR="001F36E1" w:rsidRDefault="001F36E1" w:rsidP="001F36E1">
      <w:pPr>
        <w:jc w:val="both"/>
        <w:rPr>
          <w:b/>
          <w:bCs/>
          <w:snapToGrid w:val="0"/>
          <w:sz w:val="24"/>
          <w:szCs w:val="24"/>
        </w:rPr>
      </w:pPr>
      <w:r w:rsidRPr="00C75A69">
        <w:rPr>
          <w:b/>
          <w:bCs/>
          <w:snapToGrid w:val="0"/>
          <w:sz w:val="24"/>
          <w:szCs w:val="24"/>
        </w:rPr>
        <w:t xml:space="preserve">         </w:t>
      </w:r>
      <w:r w:rsidRPr="00C75A69">
        <w:rPr>
          <w:b/>
          <w:bCs/>
          <w:snapToGrid w:val="0"/>
          <w:sz w:val="24"/>
          <w:szCs w:val="24"/>
        </w:rPr>
        <w:tab/>
      </w:r>
      <w:r w:rsidRPr="00C75A69">
        <w:rPr>
          <w:b/>
          <w:bCs/>
          <w:snapToGrid w:val="0"/>
          <w:sz w:val="24"/>
          <w:szCs w:val="24"/>
        </w:rPr>
        <w:tab/>
        <w:t xml:space="preserve">                                                                                  Imię i nazwisko upełnomocnionego przedstawiciela/li Wykonawcy:</w:t>
      </w:r>
    </w:p>
    <w:p w:rsidR="00B94B4C" w:rsidRPr="00C75A69" w:rsidRDefault="00B94B4C" w:rsidP="001F36E1">
      <w:pPr>
        <w:jc w:val="both"/>
        <w:rPr>
          <w:b/>
          <w:bCs/>
          <w:snapToGrid w:val="0"/>
          <w:sz w:val="24"/>
          <w:szCs w:val="24"/>
        </w:rPr>
      </w:pPr>
    </w:p>
    <w:p w:rsidR="001F36E1" w:rsidRDefault="001F36E1" w:rsidP="001F36E1">
      <w:pPr>
        <w:jc w:val="both"/>
        <w:rPr>
          <w:b/>
          <w:bCs/>
          <w:snapToGrid w:val="0"/>
          <w:sz w:val="24"/>
          <w:szCs w:val="24"/>
        </w:rPr>
      </w:pPr>
      <w:r w:rsidRPr="00C75A69">
        <w:rPr>
          <w:b/>
          <w:bCs/>
          <w:snapToGrid w:val="0"/>
          <w:sz w:val="24"/>
          <w:szCs w:val="24"/>
        </w:rPr>
        <w:t xml:space="preserve">                                                                                                                    </w:t>
      </w:r>
      <w:r w:rsidR="0060537A" w:rsidRPr="00C75A69">
        <w:rPr>
          <w:b/>
          <w:bCs/>
          <w:snapToGrid w:val="0"/>
          <w:sz w:val="24"/>
          <w:szCs w:val="24"/>
        </w:rPr>
        <w:t xml:space="preserve">       </w:t>
      </w:r>
      <w:r w:rsidRPr="00C75A69">
        <w:rPr>
          <w:b/>
          <w:bCs/>
          <w:snapToGrid w:val="0"/>
          <w:sz w:val="24"/>
          <w:szCs w:val="24"/>
        </w:rPr>
        <w:t xml:space="preserve"> ............................................, .............................................</w:t>
      </w:r>
    </w:p>
    <w:p w:rsidR="00B94B4C" w:rsidRPr="00C75A69" w:rsidRDefault="00B94B4C" w:rsidP="001F36E1">
      <w:pPr>
        <w:jc w:val="both"/>
        <w:rPr>
          <w:b/>
          <w:bCs/>
          <w:snapToGrid w:val="0"/>
          <w:sz w:val="24"/>
          <w:szCs w:val="24"/>
        </w:rPr>
      </w:pPr>
    </w:p>
    <w:p w:rsidR="00EE6A6C" w:rsidRPr="00B7218E" w:rsidRDefault="001F36E1" w:rsidP="001F36E1">
      <w:pPr>
        <w:jc w:val="both"/>
      </w:pPr>
      <w:r w:rsidRPr="00C75A69">
        <w:rPr>
          <w:b/>
          <w:bCs/>
          <w:snapToGrid w:val="0"/>
          <w:sz w:val="24"/>
          <w:szCs w:val="24"/>
        </w:rPr>
        <w:t xml:space="preserve">                                             </w:t>
      </w:r>
      <w:r w:rsidR="0060537A" w:rsidRPr="00C75A69">
        <w:rPr>
          <w:b/>
          <w:bCs/>
          <w:snapToGrid w:val="0"/>
          <w:sz w:val="24"/>
          <w:szCs w:val="24"/>
        </w:rPr>
        <w:t xml:space="preserve">          </w:t>
      </w:r>
      <w:r w:rsidRPr="00C75A69">
        <w:rPr>
          <w:b/>
          <w:bCs/>
          <w:snapToGrid w:val="0"/>
          <w:sz w:val="24"/>
          <w:szCs w:val="24"/>
        </w:rPr>
        <w:t xml:space="preserve"> Data ..............................      podpis/y   .............................................., ….......................................</w:t>
      </w:r>
    </w:p>
    <w:sectPr w:rsidR="00EE6A6C" w:rsidRPr="00B7218E" w:rsidSect="00536FF7">
      <w:headerReference w:type="default" r:id="rId8"/>
      <w:footerReference w:type="default" r:id="rId9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55A69" w:rsidRDefault="00855A69" w:rsidP="00EE6A6C">
      <w:pPr>
        <w:spacing w:after="0" w:line="240" w:lineRule="auto"/>
      </w:pPr>
      <w:r>
        <w:separator/>
      </w:r>
    </w:p>
  </w:endnote>
  <w:endnote w:type="continuationSeparator" w:id="0">
    <w:p w:rsidR="00855A69" w:rsidRDefault="00855A69" w:rsidP="00EE6A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B274B" w:rsidRDefault="009423D5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FF63C7">
      <w:rPr>
        <w:noProof/>
      </w:rPr>
      <w:t>4</w:t>
    </w:r>
    <w:r>
      <w:fldChar w:fldCharType="end"/>
    </w:r>
  </w:p>
  <w:p w:rsidR="00DB274B" w:rsidRDefault="00DB27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55A69" w:rsidRDefault="00855A69" w:rsidP="00EE6A6C">
      <w:pPr>
        <w:spacing w:after="0" w:line="240" w:lineRule="auto"/>
      </w:pPr>
      <w:r>
        <w:separator/>
      </w:r>
    </w:p>
  </w:footnote>
  <w:footnote w:type="continuationSeparator" w:id="0">
    <w:p w:rsidR="00855A69" w:rsidRDefault="00855A69" w:rsidP="00EE6A6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24F16" w:rsidRDefault="0060537A">
    <w:pPr>
      <w:pStyle w:val="Nagwek"/>
    </w:pPr>
    <w:r>
      <w:t>Nr zamówienia:</w:t>
    </w:r>
    <w:r w:rsidR="00A24F16">
      <w:t xml:space="preserve"> 16/</w:t>
    </w:r>
    <w:proofErr w:type="spellStart"/>
    <w:r w:rsidR="00A24F16">
      <w:t>pn</w:t>
    </w:r>
    <w:proofErr w:type="spellEnd"/>
    <w:r w:rsidR="00A24F16">
      <w:t>/2020</w:t>
    </w:r>
  </w:p>
  <w:p w:rsidR="00372205" w:rsidRDefault="00180840">
    <w:pPr>
      <w:pStyle w:val="Nagwek"/>
    </w:pPr>
    <w:r>
      <w:tab/>
    </w:r>
    <w:r>
      <w:tab/>
    </w:r>
    <w:r>
      <w:tab/>
    </w:r>
    <w:r>
      <w:tab/>
    </w:r>
    <w:r w:rsidR="00536FF7">
      <w:t>formularz opisu przedmiotu zamówienia</w:t>
    </w:r>
  </w:p>
  <w:p w:rsidR="00372205" w:rsidRDefault="0037220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EE0E3D"/>
    <w:multiLevelType w:val="hybridMultilevel"/>
    <w:tmpl w:val="C3E852CA"/>
    <w:lvl w:ilvl="0" w:tplc="B20E41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C891AB4"/>
    <w:multiLevelType w:val="hybridMultilevel"/>
    <w:tmpl w:val="90F0F0AC"/>
    <w:lvl w:ilvl="0" w:tplc="7FCE990C">
      <w:start w:val="1"/>
      <w:numFmt w:val="upperRoman"/>
      <w:lvlText w:val="%1."/>
      <w:lvlJc w:val="right"/>
      <w:pPr>
        <w:ind w:left="7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2" w15:restartNumberingAfterBreak="0">
    <w:nsid w:val="3D70285D"/>
    <w:multiLevelType w:val="hybridMultilevel"/>
    <w:tmpl w:val="5A947B7A"/>
    <w:lvl w:ilvl="0" w:tplc="9AAA11A6">
      <w:start w:val="1"/>
      <w:numFmt w:val="decimal"/>
      <w:lvlText w:val="%1)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3" w15:restartNumberingAfterBreak="0">
    <w:nsid w:val="42FD38EA"/>
    <w:multiLevelType w:val="hybridMultilevel"/>
    <w:tmpl w:val="009A7820"/>
    <w:lvl w:ilvl="0" w:tplc="03E8429E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C35E30"/>
    <w:multiLevelType w:val="hybridMultilevel"/>
    <w:tmpl w:val="52C24FB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9230C8"/>
    <w:multiLevelType w:val="multilevel"/>
    <w:tmpl w:val="4FF00360"/>
    <w:lvl w:ilvl="0">
      <w:start w:val="1"/>
      <w:numFmt w:val="lowerLetter"/>
      <w:lvlText w:val="%1)"/>
      <w:lvlJc w:val="left"/>
      <w:pPr>
        <w:tabs>
          <w:tab w:val="num" w:pos="567"/>
        </w:tabs>
        <w:ind w:left="567" w:hanging="51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567"/>
        </w:tabs>
        <w:ind w:left="567" w:hanging="510"/>
      </w:pPr>
      <w:rPr>
        <w:rFonts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2577"/>
        </w:tabs>
        <w:ind w:left="2577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tabs>
          <w:tab w:val="num" w:pos="777"/>
        </w:tabs>
        <w:ind w:left="77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37"/>
        </w:tabs>
        <w:ind w:left="1137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7"/>
        </w:tabs>
        <w:ind w:left="1137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97"/>
        </w:tabs>
        <w:ind w:left="1497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97"/>
        </w:tabs>
        <w:ind w:left="149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57"/>
        </w:tabs>
        <w:ind w:left="1857" w:hanging="1800"/>
      </w:pPr>
      <w:rPr>
        <w:rFonts w:hint="default"/>
      </w:rPr>
    </w:lvl>
  </w:abstractNum>
  <w:abstractNum w:abstractNumId="6" w15:restartNumberingAfterBreak="0">
    <w:nsid w:val="514A4D29"/>
    <w:multiLevelType w:val="hybridMultilevel"/>
    <w:tmpl w:val="074C40CA"/>
    <w:lvl w:ilvl="0" w:tplc="BA8E7D1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304F5F"/>
    <w:multiLevelType w:val="hybridMultilevel"/>
    <w:tmpl w:val="CA5A9284"/>
    <w:lvl w:ilvl="0" w:tplc="D93C7124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8C5101"/>
    <w:multiLevelType w:val="hybridMultilevel"/>
    <w:tmpl w:val="D23CEC8E"/>
    <w:lvl w:ilvl="0" w:tplc="F3D03AB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67C46A3"/>
    <w:multiLevelType w:val="hybridMultilevel"/>
    <w:tmpl w:val="9816FAA0"/>
    <w:lvl w:ilvl="0" w:tplc="34228992">
      <w:start w:val="1"/>
      <w:numFmt w:val="decimal"/>
      <w:lvlText w:val="%1)"/>
      <w:lvlJc w:val="left"/>
      <w:pPr>
        <w:ind w:left="43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0" w15:restartNumberingAfterBreak="0">
    <w:nsid w:val="780B0784"/>
    <w:multiLevelType w:val="hybridMultilevel"/>
    <w:tmpl w:val="1864028E"/>
    <w:lvl w:ilvl="0" w:tplc="B20E41C6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6"/>
  </w:num>
  <w:num w:numId="4">
    <w:abstractNumId w:val="7"/>
  </w:num>
  <w:num w:numId="5">
    <w:abstractNumId w:val="1"/>
  </w:num>
  <w:num w:numId="6">
    <w:abstractNumId w:val="4"/>
  </w:num>
  <w:num w:numId="7">
    <w:abstractNumId w:val="5"/>
  </w:num>
  <w:num w:numId="8">
    <w:abstractNumId w:val="9"/>
  </w:num>
  <w:num w:numId="9">
    <w:abstractNumId w:val="2"/>
  </w:num>
  <w:num w:numId="10">
    <w:abstractNumId w:val="10"/>
  </w:num>
  <w:num w:numId="11">
    <w:abstractNumId w:val="8"/>
  </w:num>
  <w:num w:numId="1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FD6"/>
    <w:rsid w:val="00053D4A"/>
    <w:rsid w:val="00076FE7"/>
    <w:rsid w:val="00097F29"/>
    <w:rsid w:val="000A149E"/>
    <w:rsid w:val="000F62E8"/>
    <w:rsid w:val="00102CEB"/>
    <w:rsid w:val="00114DEA"/>
    <w:rsid w:val="00162B86"/>
    <w:rsid w:val="00167C8A"/>
    <w:rsid w:val="00174C0B"/>
    <w:rsid w:val="00180840"/>
    <w:rsid w:val="001A6E7F"/>
    <w:rsid w:val="001B683F"/>
    <w:rsid w:val="001C45C5"/>
    <w:rsid w:val="001F36E1"/>
    <w:rsid w:val="001F4351"/>
    <w:rsid w:val="002234F5"/>
    <w:rsid w:val="00230D67"/>
    <w:rsid w:val="00275965"/>
    <w:rsid w:val="002923BC"/>
    <w:rsid w:val="002A47E5"/>
    <w:rsid w:val="002A7211"/>
    <w:rsid w:val="003250A1"/>
    <w:rsid w:val="003443D4"/>
    <w:rsid w:val="00367E6E"/>
    <w:rsid w:val="00370DA6"/>
    <w:rsid w:val="00372205"/>
    <w:rsid w:val="00374237"/>
    <w:rsid w:val="00380014"/>
    <w:rsid w:val="003833B7"/>
    <w:rsid w:val="003A553A"/>
    <w:rsid w:val="003B7C87"/>
    <w:rsid w:val="003C3EE5"/>
    <w:rsid w:val="00492332"/>
    <w:rsid w:val="004A6764"/>
    <w:rsid w:val="004D58DA"/>
    <w:rsid w:val="005173CD"/>
    <w:rsid w:val="00536E16"/>
    <w:rsid w:val="00536FF7"/>
    <w:rsid w:val="0056762C"/>
    <w:rsid w:val="00577D03"/>
    <w:rsid w:val="005B298C"/>
    <w:rsid w:val="005C39EC"/>
    <w:rsid w:val="005C3C16"/>
    <w:rsid w:val="00603260"/>
    <w:rsid w:val="0060537A"/>
    <w:rsid w:val="006127F8"/>
    <w:rsid w:val="006433FF"/>
    <w:rsid w:val="00647100"/>
    <w:rsid w:val="00657A6A"/>
    <w:rsid w:val="00672F17"/>
    <w:rsid w:val="0069795F"/>
    <w:rsid w:val="0069796B"/>
    <w:rsid w:val="006A1451"/>
    <w:rsid w:val="006D5FBB"/>
    <w:rsid w:val="006F31E4"/>
    <w:rsid w:val="00741EBE"/>
    <w:rsid w:val="00745CCF"/>
    <w:rsid w:val="00771644"/>
    <w:rsid w:val="00784848"/>
    <w:rsid w:val="007E7009"/>
    <w:rsid w:val="007F6066"/>
    <w:rsid w:val="00830CB8"/>
    <w:rsid w:val="00855A69"/>
    <w:rsid w:val="00861988"/>
    <w:rsid w:val="00871CA1"/>
    <w:rsid w:val="008B4946"/>
    <w:rsid w:val="009119BD"/>
    <w:rsid w:val="00925A46"/>
    <w:rsid w:val="00931CDE"/>
    <w:rsid w:val="00941631"/>
    <w:rsid w:val="009423D5"/>
    <w:rsid w:val="00947A9B"/>
    <w:rsid w:val="0096757C"/>
    <w:rsid w:val="00977DC7"/>
    <w:rsid w:val="00992FD1"/>
    <w:rsid w:val="009B1301"/>
    <w:rsid w:val="009C2976"/>
    <w:rsid w:val="009E31D9"/>
    <w:rsid w:val="00A02D03"/>
    <w:rsid w:val="00A24F16"/>
    <w:rsid w:val="00A36967"/>
    <w:rsid w:val="00AB42A4"/>
    <w:rsid w:val="00AE3731"/>
    <w:rsid w:val="00B00919"/>
    <w:rsid w:val="00B34B96"/>
    <w:rsid w:val="00B60F6A"/>
    <w:rsid w:val="00B7218E"/>
    <w:rsid w:val="00B81C2D"/>
    <w:rsid w:val="00B94B4C"/>
    <w:rsid w:val="00BB1903"/>
    <w:rsid w:val="00BC3568"/>
    <w:rsid w:val="00BD35A4"/>
    <w:rsid w:val="00BE448E"/>
    <w:rsid w:val="00C11A4B"/>
    <w:rsid w:val="00C23933"/>
    <w:rsid w:val="00C756C8"/>
    <w:rsid w:val="00C75A69"/>
    <w:rsid w:val="00C92877"/>
    <w:rsid w:val="00CA1DF3"/>
    <w:rsid w:val="00CC0113"/>
    <w:rsid w:val="00D27D03"/>
    <w:rsid w:val="00D433FE"/>
    <w:rsid w:val="00D449D5"/>
    <w:rsid w:val="00D51659"/>
    <w:rsid w:val="00D57DD8"/>
    <w:rsid w:val="00D63D34"/>
    <w:rsid w:val="00D7331D"/>
    <w:rsid w:val="00DB12E7"/>
    <w:rsid w:val="00DB274B"/>
    <w:rsid w:val="00DC5997"/>
    <w:rsid w:val="00DF77BB"/>
    <w:rsid w:val="00E530E3"/>
    <w:rsid w:val="00E60044"/>
    <w:rsid w:val="00E61571"/>
    <w:rsid w:val="00E62291"/>
    <w:rsid w:val="00ED5DCD"/>
    <w:rsid w:val="00EE6A6C"/>
    <w:rsid w:val="00F011A3"/>
    <w:rsid w:val="00F11B84"/>
    <w:rsid w:val="00F1584C"/>
    <w:rsid w:val="00F232C0"/>
    <w:rsid w:val="00F50FD6"/>
    <w:rsid w:val="00F80EB3"/>
    <w:rsid w:val="00F8584D"/>
    <w:rsid w:val="00F91EB2"/>
    <w:rsid w:val="00FF63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95EFD58-E3A8-4E60-B5C4-646456A17F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B12E7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E6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E6A6C"/>
  </w:style>
  <w:style w:type="paragraph" w:styleId="Stopka">
    <w:name w:val="footer"/>
    <w:basedOn w:val="Normalny"/>
    <w:link w:val="StopkaZnak"/>
    <w:uiPriority w:val="99"/>
    <w:unhideWhenUsed/>
    <w:rsid w:val="00EE6A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E6A6C"/>
  </w:style>
  <w:style w:type="paragraph" w:styleId="Tekstdymka">
    <w:name w:val="Balloon Text"/>
    <w:basedOn w:val="Normalny"/>
    <w:link w:val="TekstdymkaZnak"/>
    <w:uiPriority w:val="99"/>
    <w:semiHidden/>
    <w:unhideWhenUsed/>
    <w:rsid w:val="00EE6A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E6A6C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7331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kapitzlist">
    <w:name w:val="List Paragraph"/>
    <w:basedOn w:val="Normalny"/>
    <w:uiPriority w:val="34"/>
    <w:qFormat/>
    <w:rsid w:val="001A6E7F"/>
    <w:pPr>
      <w:ind w:left="720"/>
      <w:contextualSpacing/>
    </w:pPr>
  </w:style>
  <w:style w:type="character" w:styleId="Hipercze">
    <w:name w:val="Hyperlink"/>
    <w:rsid w:val="00536FF7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536FF7"/>
    <w:pPr>
      <w:widowControl w:val="0"/>
      <w:tabs>
        <w:tab w:val="left" w:pos="2410"/>
        <w:tab w:val="left" w:pos="2694"/>
      </w:tabs>
      <w:spacing w:after="0" w:line="240" w:lineRule="auto"/>
      <w:jc w:val="both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536FF7"/>
    <w:rPr>
      <w:rFonts w:ascii="Times New Roman" w:eastAsia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4295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5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94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60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09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A1CAB-8F0E-43FC-8A49-3DA7E1DFD6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4</Pages>
  <Words>901</Words>
  <Characters>5406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swonfz</Company>
  <LinksUpToDate>false</LinksUpToDate>
  <CharactersWithSpaces>6295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bkaszuba</dc:creator>
  <cp:lastModifiedBy>Chochół Katarzyna</cp:lastModifiedBy>
  <cp:revision>31</cp:revision>
  <cp:lastPrinted>2019-09-27T08:45:00Z</cp:lastPrinted>
  <dcterms:created xsi:type="dcterms:W3CDTF">2019-09-18T11:25:00Z</dcterms:created>
  <dcterms:modified xsi:type="dcterms:W3CDTF">2020-09-29T10:19:00Z</dcterms:modified>
</cp:coreProperties>
</file>